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627BA7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3269AD">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83919" w:rsidRPr="00683919">
        <w:rPr>
          <w:rFonts w:ascii="Arial" w:eastAsia="宋体" w:hAnsi="Arial" w:cs="Times New Roman"/>
          <w:b/>
          <w:bCs/>
          <w:sz w:val="24"/>
          <w:szCs w:val="20"/>
          <w:lang w:val="en-GB" w:eastAsia="ja-JP"/>
        </w:rPr>
        <w:t>R4-</w:t>
      </w:r>
      <w:r w:rsidR="00FB54B5" w:rsidRPr="00FB54B5">
        <w:rPr>
          <w:rFonts w:ascii="Arial" w:eastAsia="宋体" w:hAnsi="Arial" w:cs="Times New Roman"/>
          <w:b/>
          <w:bCs/>
          <w:sz w:val="24"/>
          <w:szCs w:val="20"/>
          <w:lang w:val="en-GB" w:eastAsia="ja-JP"/>
        </w:rPr>
        <w:t>2319845</w:t>
      </w:r>
    </w:p>
    <w:bookmarkEnd w:id="0"/>
    <w:bookmarkEnd w:id="1"/>
    <w:p w14:paraId="3078F206" w14:textId="38765669" w:rsidR="008C721F" w:rsidRPr="003D5F1E" w:rsidRDefault="003269AD" w:rsidP="008C721F">
      <w:pPr>
        <w:pStyle w:val="Header"/>
        <w:tabs>
          <w:tab w:val="left" w:pos="2160"/>
        </w:tabs>
        <w:ind w:left="2127" w:hanging="2127"/>
        <w:jc w:val="both"/>
        <w:rPr>
          <w:noProof w:val="0"/>
          <w:sz w:val="24"/>
          <w:vertAlign w:val="superscript"/>
          <w:lang w:eastAsia="zh-CN"/>
        </w:rPr>
      </w:pPr>
      <w:r>
        <w:rPr>
          <w:noProof w:val="0"/>
          <w:sz w:val="24"/>
          <w:lang w:eastAsia="zh-CN"/>
        </w:rPr>
        <w:t>Chicago</w:t>
      </w:r>
      <w:r w:rsidR="008C721F">
        <w:rPr>
          <w:noProof w:val="0"/>
          <w:sz w:val="24"/>
          <w:lang w:eastAsia="zh-CN"/>
        </w:rPr>
        <w:t xml:space="preserve">, </w:t>
      </w:r>
      <w:r>
        <w:rPr>
          <w:noProof w:val="0"/>
          <w:sz w:val="24"/>
          <w:lang w:eastAsia="zh-CN"/>
        </w:rPr>
        <w:t>USA</w:t>
      </w:r>
      <w:r w:rsidR="008C721F">
        <w:rPr>
          <w:noProof w:val="0"/>
          <w:sz w:val="24"/>
          <w:lang w:eastAsia="zh-CN"/>
        </w:rPr>
        <w:t xml:space="preserve">, </w:t>
      </w:r>
      <w:r>
        <w:rPr>
          <w:noProof w:val="0"/>
          <w:sz w:val="24"/>
          <w:lang w:eastAsia="zh-CN"/>
        </w:rPr>
        <w:t>13</w:t>
      </w:r>
      <w:r w:rsidR="008C721F">
        <w:rPr>
          <w:noProof w:val="0"/>
          <w:sz w:val="24"/>
          <w:vertAlign w:val="superscript"/>
          <w:lang w:eastAsia="zh-CN"/>
        </w:rPr>
        <w:t>t</w:t>
      </w:r>
      <w:r w:rsidR="00225D66">
        <w:rPr>
          <w:noProof w:val="0"/>
          <w:sz w:val="24"/>
          <w:vertAlign w:val="superscript"/>
          <w:lang w:eastAsia="zh-CN"/>
        </w:rPr>
        <w:t>h</w:t>
      </w:r>
      <w:r w:rsidR="008C721F">
        <w:rPr>
          <w:noProof w:val="0"/>
          <w:sz w:val="24"/>
          <w:lang w:eastAsia="zh-CN"/>
        </w:rPr>
        <w:t xml:space="preserve"> </w:t>
      </w:r>
      <w:r>
        <w:rPr>
          <w:noProof w:val="0"/>
          <w:sz w:val="24"/>
          <w:lang w:eastAsia="zh-CN"/>
        </w:rPr>
        <w:t>Nov</w:t>
      </w:r>
      <w:r w:rsidR="008C721F">
        <w:rPr>
          <w:noProof w:val="0"/>
          <w:sz w:val="24"/>
          <w:lang w:eastAsia="zh-CN"/>
        </w:rPr>
        <w:t>-</w:t>
      </w:r>
      <w:r w:rsidR="00225D66">
        <w:rPr>
          <w:noProof w:val="0"/>
          <w:sz w:val="24"/>
          <w:lang w:eastAsia="zh-CN"/>
        </w:rPr>
        <w:t>1</w:t>
      </w:r>
      <w:r>
        <w:rPr>
          <w:noProof w:val="0"/>
          <w:sz w:val="24"/>
          <w:lang w:eastAsia="zh-CN"/>
        </w:rPr>
        <w:t>7</w:t>
      </w:r>
      <w:r w:rsidR="008C721F">
        <w:rPr>
          <w:noProof w:val="0"/>
          <w:sz w:val="24"/>
          <w:vertAlign w:val="superscript"/>
          <w:lang w:eastAsia="zh-CN"/>
        </w:rPr>
        <w:t>th</w:t>
      </w:r>
      <w:r w:rsidR="008C721F">
        <w:rPr>
          <w:noProof w:val="0"/>
          <w:sz w:val="24"/>
          <w:lang w:eastAsia="zh-CN"/>
        </w:rPr>
        <w:t xml:space="preserve"> </w:t>
      </w:r>
      <w:r>
        <w:rPr>
          <w:noProof w:val="0"/>
          <w:sz w:val="24"/>
          <w:lang w:eastAsia="zh-CN"/>
        </w:rPr>
        <w:t>Nov</w:t>
      </w:r>
      <w:r w:rsidR="008C721F">
        <w:rPr>
          <w:noProof w:val="0"/>
          <w:sz w:val="24"/>
          <w:lang w:eastAsia="zh-CN"/>
        </w:rPr>
        <w:t>, 2023</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23FE42C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83919" w:rsidRPr="00683919">
        <w:rPr>
          <w:rFonts w:ascii="Arial" w:hAnsi="Arial" w:cs="Arial"/>
          <w:b/>
          <w:bCs/>
          <w:sz w:val="24"/>
          <w:szCs w:val="20"/>
          <w:lang w:val="en-GB" w:eastAsia="zh-CN"/>
        </w:rPr>
        <w:t>5.29.4.2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E7507EA"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3269AD">
        <w:rPr>
          <w:rFonts w:ascii="Arial" w:eastAsia="Calibri" w:hAnsi="Arial" w:cs="Arial"/>
          <w:b/>
          <w:bCs/>
          <w:sz w:val="24"/>
          <w:lang w:val="en-GB"/>
        </w:rPr>
        <w:t xml:space="preserve">Discussion and simulation results </w:t>
      </w:r>
      <w:r w:rsidR="008C721F" w:rsidRPr="008C721F">
        <w:rPr>
          <w:rFonts w:ascii="Arial" w:eastAsia="Calibri" w:hAnsi="Arial" w:cs="Arial"/>
          <w:b/>
          <w:bCs/>
          <w:sz w:val="24"/>
          <w:lang w:val="en-GB"/>
        </w:rPr>
        <w:t xml:space="preserve">on BS demodulation requirements for </w:t>
      </w:r>
      <w:r w:rsidR="00225D66">
        <w:rPr>
          <w:rFonts w:ascii="Arial" w:eastAsia="Calibri" w:hAnsi="Arial" w:cs="Arial"/>
          <w:b/>
          <w:bCs/>
          <w:sz w:val="24"/>
          <w:lang w:val="en-GB"/>
        </w:rPr>
        <w:t xml:space="preserve">Rel-18 </w:t>
      </w:r>
      <w:proofErr w:type="spellStart"/>
      <w:r w:rsidR="00225D66">
        <w:rPr>
          <w:rFonts w:ascii="Arial" w:eastAsia="Calibri" w:hAnsi="Arial" w:cs="Arial"/>
          <w:b/>
          <w:bCs/>
          <w:sz w:val="24"/>
          <w:lang w:val="en-GB"/>
        </w:rPr>
        <w:t>FeMIMO</w:t>
      </w:r>
      <w:proofErr w:type="spellEnd"/>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3E1D98B" w14:textId="019A5DD5" w:rsidR="00815899" w:rsidRDefault="00225D66" w:rsidP="006523C6">
      <w:pPr>
        <w:spacing w:line="257" w:lineRule="auto"/>
        <w:jc w:val="both"/>
        <w:rPr>
          <w:lang w:eastAsia="zh-CN"/>
        </w:rPr>
      </w:pPr>
      <w:r>
        <w:rPr>
          <w:lang w:eastAsia="zh-CN"/>
        </w:rPr>
        <w:t xml:space="preserve">In RAN#94-e meeting, the WI on </w:t>
      </w:r>
      <w:r w:rsidRPr="00225D66">
        <w:rPr>
          <w:lang w:eastAsia="zh-CN"/>
        </w:rPr>
        <w:t>MIMO Evolution for Downlink and Uplink</w:t>
      </w:r>
      <w:r>
        <w:rPr>
          <w:lang w:eastAsia="zh-CN"/>
        </w:rPr>
        <w:t xml:space="preserve"> was approved. </w:t>
      </w:r>
      <w:r w:rsidR="003269AD">
        <w:rPr>
          <w:lang w:eastAsia="zh-CN"/>
        </w:rPr>
        <w:t xml:space="preserve"> In the last meeting, the test scope of performance part was under discussion. The</w:t>
      </w:r>
      <w:r w:rsidR="00DF6EFE">
        <w:rPr>
          <w:lang w:eastAsia="zh-CN"/>
        </w:rPr>
        <w:t xml:space="preserve"> overall RAN4 performance scope was analyzed with </w:t>
      </w:r>
      <w:r w:rsidR="00815899">
        <w:rPr>
          <w:lang w:eastAsia="zh-CN"/>
        </w:rPr>
        <w:t xml:space="preserve">impact on BS </w:t>
      </w:r>
      <w:proofErr w:type="spellStart"/>
      <w:r w:rsidR="00815899">
        <w:rPr>
          <w:lang w:eastAsia="zh-CN"/>
        </w:rPr>
        <w:t>demod</w:t>
      </w:r>
      <w:proofErr w:type="spellEnd"/>
      <w:r w:rsidR="003269AD">
        <w:rPr>
          <w:lang w:eastAsia="zh-CN"/>
        </w:rPr>
        <w:t xml:space="preserve"> as following and captured in the WF [</w:t>
      </w:r>
      <w:r w:rsidR="00F22E1C">
        <w:rPr>
          <w:lang w:eastAsia="zh-CN"/>
        </w:rPr>
        <w:t>1</w:t>
      </w:r>
      <w:r w:rsidR="003269AD">
        <w:rPr>
          <w:lang w:eastAsia="zh-CN"/>
        </w:rPr>
        <w:t>]</w:t>
      </w:r>
    </w:p>
    <w:tbl>
      <w:tblPr>
        <w:tblStyle w:val="TableGrid"/>
        <w:tblW w:w="0" w:type="auto"/>
        <w:jc w:val="center"/>
        <w:tblLook w:val="04A0" w:firstRow="1" w:lastRow="0" w:firstColumn="1" w:lastColumn="0" w:noHBand="0" w:noVBand="1"/>
      </w:tblPr>
      <w:tblGrid>
        <w:gridCol w:w="4188"/>
        <w:gridCol w:w="4196"/>
      </w:tblGrid>
      <w:tr w:rsidR="00815899" w:rsidRPr="00322585" w14:paraId="113DB4B6" w14:textId="77777777" w:rsidTr="00815899">
        <w:trPr>
          <w:trHeight w:val="143"/>
          <w:jc w:val="center"/>
        </w:trPr>
        <w:tc>
          <w:tcPr>
            <w:tcW w:w="4188" w:type="dxa"/>
          </w:tcPr>
          <w:p w14:paraId="26659362" w14:textId="77777777" w:rsidR="00815899" w:rsidRPr="00322585" w:rsidRDefault="00815899" w:rsidP="00F70B72">
            <w:pPr>
              <w:rPr>
                <w:b/>
                <w:sz w:val="16"/>
                <w:szCs w:val="16"/>
                <w:lang w:eastAsia="zh-CN"/>
              </w:rPr>
            </w:pPr>
            <w:r w:rsidRPr="00322585">
              <w:rPr>
                <w:b/>
                <w:sz w:val="16"/>
                <w:szCs w:val="16"/>
                <w:lang w:eastAsia="zh-CN"/>
              </w:rPr>
              <w:t>Objectives</w:t>
            </w:r>
          </w:p>
        </w:tc>
        <w:tc>
          <w:tcPr>
            <w:tcW w:w="4196" w:type="dxa"/>
          </w:tcPr>
          <w:p w14:paraId="573B1912" w14:textId="77777777" w:rsidR="00815899" w:rsidRPr="00322585" w:rsidRDefault="00815899" w:rsidP="00F70B72">
            <w:pPr>
              <w:rPr>
                <w:b/>
                <w:sz w:val="16"/>
                <w:szCs w:val="16"/>
                <w:lang w:eastAsia="zh-CN"/>
              </w:rPr>
            </w:pPr>
            <w:r w:rsidRPr="00322585">
              <w:rPr>
                <w:b/>
                <w:sz w:val="16"/>
                <w:szCs w:val="16"/>
                <w:lang w:eastAsia="zh-CN"/>
              </w:rPr>
              <w:t xml:space="preserve">BS demodulation </w:t>
            </w:r>
          </w:p>
        </w:tc>
      </w:tr>
      <w:tr w:rsidR="00815899" w:rsidRPr="00322585" w14:paraId="5DEB05AA" w14:textId="77777777" w:rsidTr="00815899">
        <w:trPr>
          <w:trHeight w:val="285"/>
          <w:jc w:val="center"/>
        </w:trPr>
        <w:tc>
          <w:tcPr>
            <w:tcW w:w="4188" w:type="dxa"/>
          </w:tcPr>
          <w:p w14:paraId="074A768C" w14:textId="77777777" w:rsidR="00815899" w:rsidRPr="00322585" w:rsidRDefault="00815899" w:rsidP="00F70B72">
            <w:pPr>
              <w:rPr>
                <w:rFonts w:eastAsia="MS Mincho"/>
                <w:sz w:val="16"/>
                <w:szCs w:val="16"/>
                <w:lang w:val="sv-SE" w:eastAsia="ja-JP"/>
              </w:rPr>
            </w:pPr>
            <w:r w:rsidRPr="00322585">
              <w:rPr>
                <w:sz w:val="16"/>
                <w:szCs w:val="16"/>
                <w:lang w:val="sv-SE" w:eastAsia="ja-JP"/>
              </w:rPr>
              <w:t>Objective</w:t>
            </w:r>
            <w:r>
              <w:rPr>
                <w:sz w:val="16"/>
                <w:szCs w:val="16"/>
                <w:lang w:val="sv-SE" w:eastAsia="ja-JP"/>
              </w:rPr>
              <w:t xml:space="preserve"> </w:t>
            </w:r>
            <w:r w:rsidRPr="00322585">
              <w:rPr>
                <w:sz w:val="16"/>
                <w:szCs w:val="16"/>
                <w:lang w:val="sv-SE" w:eastAsia="ja-JP"/>
              </w:rPr>
              <w:t>1:CSI enhancement for high/medium UE velocities</w:t>
            </w:r>
          </w:p>
        </w:tc>
        <w:tc>
          <w:tcPr>
            <w:tcW w:w="4196" w:type="dxa"/>
          </w:tcPr>
          <w:p w14:paraId="224C2318" w14:textId="77777777" w:rsidR="00815899" w:rsidRPr="00322585" w:rsidRDefault="00815899" w:rsidP="00F70B72">
            <w:pPr>
              <w:rPr>
                <w:bCs/>
                <w:sz w:val="16"/>
                <w:szCs w:val="16"/>
                <w:highlight w:val="lightGray"/>
                <w:lang w:eastAsia="zh-CN"/>
              </w:rPr>
            </w:pPr>
            <w:r w:rsidRPr="00322585">
              <w:rPr>
                <w:bCs/>
                <w:sz w:val="16"/>
                <w:szCs w:val="16"/>
                <w:highlight w:val="lightGray"/>
                <w:lang w:eastAsia="zh-CN"/>
              </w:rPr>
              <w:t>No impact</w:t>
            </w:r>
          </w:p>
        </w:tc>
      </w:tr>
      <w:tr w:rsidR="00815899" w:rsidRPr="00322585" w14:paraId="6576CBB1" w14:textId="77777777" w:rsidTr="00815899">
        <w:trPr>
          <w:trHeight w:val="285"/>
          <w:jc w:val="center"/>
        </w:trPr>
        <w:tc>
          <w:tcPr>
            <w:tcW w:w="4188" w:type="dxa"/>
          </w:tcPr>
          <w:p w14:paraId="1C454292" w14:textId="77777777" w:rsidR="00815899" w:rsidRPr="00322585" w:rsidRDefault="00815899" w:rsidP="00F70B72">
            <w:pPr>
              <w:rPr>
                <w:sz w:val="16"/>
                <w:szCs w:val="16"/>
                <w:lang w:val="sv-SE" w:eastAsia="ja-JP"/>
              </w:rPr>
            </w:pPr>
            <w:r w:rsidRPr="00322585">
              <w:rPr>
                <w:sz w:val="16"/>
                <w:szCs w:val="16"/>
                <w:lang w:val="sv-SE" w:eastAsia="ja-JP"/>
              </w:rPr>
              <w:t>Objective 2: Unified TCI enhancement on multi-TRP use case</w:t>
            </w:r>
          </w:p>
        </w:tc>
        <w:tc>
          <w:tcPr>
            <w:tcW w:w="4196" w:type="dxa"/>
          </w:tcPr>
          <w:p w14:paraId="2D4FB245" w14:textId="77777777" w:rsidR="00815899" w:rsidRPr="00322585" w:rsidRDefault="00815899" w:rsidP="00F70B72">
            <w:pPr>
              <w:rPr>
                <w:bCs/>
                <w:sz w:val="16"/>
                <w:szCs w:val="16"/>
                <w:highlight w:val="lightGray"/>
                <w:lang w:eastAsia="zh-CN"/>
              </w:rPr>
            </w:pPr>
            <w:r w:rsidRPr="00322585">
              <w:rPr>
                <w:bCs/>
                <w:sz w:val="16"/>
                <w:szCs w:val="16"/>
                <w:highlight w:val="lightGray"/>
                <w:lang w:eastAsia="zh-CN"/>
              </w:rPr>
              <w:t>No impact</w:t>
            </w:r>
          </w:p>
        </w:tc>
      </w:tr>
      <w:tr w:rsidR="00815899" w:rsidRPr="00322585" w14:paraId="17E59633" w14:textId="77777777" w:rsidTr="00815899">
        <w:trPr>
          <w:trHeight w:val="285"/>
          <w:jc w:val="center"/>
        </w:trPr>
        <w:tc>
          <w:tcPr>
            <w:tcW w:w="4188" w:type="dxa"/>
          </w:tcPr>
          <w:p w14:paraId="19714235" w14:textId="77777777" w:rsidR="00815899" w:rsidRPr="00322585" w:rsidRDefault="00815899" w:rsidP="00F70B72">
            <w:pPr>
              <w:rPr>
                <w:sz w:val="16"/>
                <w:szCs w:val="16"/>
                <w:lang w:val="sv-SE" w:eastAsia="ja-JP"/>
              </w:rPr>
            </w:pPr>
            <w:r w:rsidRPr="00322585">
              <w:rPr>
                <w:sz w:val="16"/>
                <w:szCs w:val="16"/>
                <w:lang w:val="sv-SE" w:eastAsia="ja-JP"/>
              </w:rPr>
              <w:t>Objective 3: DMRS enhancement for downlink and uplink MU-MIMO</w:t>
            </w:r>
          </w:p>
        </w:tc>
        <w:tc>
          <w:tcPr>
            <w:tcW w:w="4196" w:type="dxa"/>
          </w:tcPr>
          <w:p w14:paraId="5C3928F8" w14:textId="67F0AF06" w:rsidR="00815899" w:rsidRPr="00322585" w:rsidRDefault="00815899" w:rsidP="00F70B72">
            <w:pPr>
              <w:rPr>
                <w:bCs/>
                <w:sz w:val="16"/>
                <w:szCs w:val="16"/>
                <w:highlight w:val="yellow"/>
                <w:lang w:eastAsia="zh-CN"/>
              </w:rPr>
            </w:pPr>
            <w:r w:rsidRPr="00322585">
              <w:rPr>
                <w:bCs/>
                <w:sz w:val="16"/>
                <w:szCs w:val="16"/>
                <w:highlight w:val="yellow"/>
                <w:lang w:eastAsia="zh-CN"/>
              </w:rPr>
              <w:t>PUSCH requirement (FR1 only)</w:t>
            </w:r>
          </w:p>
        </w:tc>
      </w:tr>
      <w:tr w:rsidR="00815899" w:rsidRPr="00322585" w14:paraId="677BF75F" w14:textId="77777777" w:rsidTr="00815899">
        <w:trPr>
          <w:trHeight w:val="285"/>
          <w:jc w:val="center"/>
        </w:trPr>
        <w:tc>
          <w:tcPr>
            <w:tcW w:w="4188" w:type="dxa"/>
          </w:tcPr>
          <w:p w14:paraId="5DBFEFC7" w14:textId="77777777" w:rsidR="00815899" w:rsidRPr="00322585" w:rsidRDefault="00815899" w:rsidP="00F70B72">
            <w:pPr>
              <w:rPr>
                <w:rFonts w:eastAsia="MS Mincho"/>
                <w:sz w:val="16"/>
                <w:szCs w:val="16"/>
                <w:lang w:val="sv-SE" w:eastAsia="ja-JP"/>
              </w:rPr>
            </w:pPr>
            <w:r w:rsidRPr="00322585">
              <w:rPr>
                <w:sz w:val="16"/>
                <w:szCs w:val="16"/>
                <w:lang w:val="sv-SE" w:eastAsia="ja-JP"/>
              </w:rPr>
              <w:t>Objective 4: CSI enhancement for Coherent-JT</w:t>
            </w:r>
          </w:p>
        </w:tc>
        <w:tc>
          <w:tcPr>
            <w:tcW w:w="4196" w:type="dxa"/>
          </w:tcPr>
          <w:p w14:paraId="70CF9B0B" w14:textId="77777777" w:rsidR="00815899" w:rsidRPr="00322585" w:rsidRDefault="00815899" w:rsidP="00F70B72">
            <w:pPr>
              <w:rPr>
                <w:bCs/>
                <w:sz w:val="16"/>
                <w:szCs w:val="16"/>
                <w:lang w:eastAsia="zh-CN"/>
              </w:rPr>
            </w:pPr>
            <w:r w:rsidRPr="00322585">
              <w:rPr>
                <w:bCs/>
                <w:sz w:val="16"/>
                <w:szCs w:val="16"/>
                <w:highlight w:val="lightGray"/>
                <w:lang w:eastAsia="zh-CN"/>
              </w:rPr>
              <w:t>No impact</w:t>
            </w:r>
          </w:p>
        </w:tc>
      </w:tr>
      <w:tr w:rsidR="00815899" w:rsidRPr="00322585" w14:paraId="44476809" w14:textId="77777777" w:rsidTr="00815899">
        <w:trPr>
          <w:trHeight w:val="148"/>
          <w:jc w:val="center"/>
        </w:trPr>
        <w:tc>
          <w:tcPr>
            <w:tcW w:w="4188" w:type="dxa"/>
          </w:tcPr>
          <w:p w14:paraId="19CDD374" w14:textId="77777777" w:rsidR="00815899" w:rsidRPr="00322585" w:rsidRDefault="00815899" w:rsidP="00F70B72">
            <w:pPr>
              <w:rPr>
                <w:sz w:val="16"/>
                <w:szCs w:val="16"/>
                <w:lang w:val="sv-SE" w:eastAsia="ja-JP"/>
              </w:rPr>
            </w:pPr>
            <w:r w:rsidRPr="00322585">
              <w:rPr>
                <w:sz w:val="16"/>
                <w:szCs w:val="16"/>
                <w:lang w:val="sv-SE" w:eastAsia="ja-JP"/>
              </w:rPr>
              <w:t>Objective 5: Uplink 8Tx transmision</w:t>
            </w:r>
          </w:p>
        </w:tc>
        <w:tc>
          <w:tcPr>
            <w:tcW w:w="4196" w:type="dxa"/>
          </w:tcPr>
          <w:p w14:paraId="0FD6F37B" w14:textId="77777777" w:rsidR="00815899" w:rsidRPr="00322585" w:rsidRDefault="00815899" w:rsidP="00F70B72">
            <w:pPr>
              <w:rPr>
                <w:bCs/>
                <w:sz w:val="16"/>
                <w:szCs w:val="16"/>
                <w:lang w:eastAsia="zh-CN"/>
              </w:rPr>
            </w:pPr>
            <w:r w:rsidRPr="00322585">
              <w:rPr>
                <w:bCs/>
                <w:sz w:val="16"/>
                <w:szCs w:val="16"/>
                <w:highlight w:val="lightGray"/>
                <w:lang w:eastAsia="zh-CN"/>
              </w:rPr>
              <w:t>Not consider in Rel-18</w:t>
            </w:r>
          </w:p>
        </w:tc>
      </w:tr>
      <w:tr w:rsidR="00815899" w:rsidRPr="00322585" w14:paraId="482420A3" w14:textId="77777777" w:rsidTr="00815899">
        <w:trPr>
          <w:trHeight w:val="285"/>
          <w:jc w:val="center"/>
        </w:trPr>
        <w:tc>
          <w:tcPr>
            <w:tcW w:w="4188" w:type="dxa"/>
          </w:tcPr>
          <w:p w14:paraId="026EFD83" w14:textId="77777777" w:rsidR="00815899" w:rsidRPr="00322585" w:rsidRDefault="00815899" w:rsidP="00F70B72">
            <w:pPr>
              <w:rPr>
                <w:sz w:val="16"/>
                <w:szCs w:val="16"/>
                <w:lang w:val="sv-SE" w:eastAsia="ja-JP"/>
              </w:rPr>
            </w:pPr>
            <w:r w:rsidRPr="00322585">
              <w:rPr>
                <w:sz w:val="16"/>
                <w:szCs w:val="16"/>
                <w:lang w:val="sv-SE" w:eastAsia="ja-JP"/>
              </w:rPr>
              <w:t>Objective 6: FR2 STxMP for non-handheld UE</w:t>
            </w:r>
          </w:p>
        </w:tc>
        <w:tc>
          <w:tcPr>
            <w:tcW w:w="4196" w:type="dxa"/>
          </w:tcPr>
          <w:p w14:paraId="5D0C9E5C" w14:textId="54B81536" w:rsidR="00815899" w:rsidRPr="00322585" w:rsidRDefault="00815899" w:rsidP="00F70B72">
            <w:pPr>
              <w:rPr>
                <w:bCs/>
                <w:sz w:val="16"/>
                <w:szCs w:val="16"/>
                <w:lang w:eastAsia="zh-CN"/>
              </w:rPr>
            </w:pPr>
            <w:r w:rsidRPr="00322585">
              <w:rPr>
                <w:bCs/>
                <w:sz w:val="16"/>
                <w:szCs w:val="16"/>
                <w:highlight w:val="yellow"/>
                <w:lang w:eastAsia="zh-CN"/>
              </w:rPr>
              <w:t>FFS on PUSCH</w:t>
            </w:r>
            <w:r w:rsidR="00683919">
              <w:rPr>
                <w:bCs/>
                <w:sz w:val="16"/>
                <w:szCs w:val="16"/>
                <w:highlight w:val="yellow"/>
                <w:lang w:eastAsia="zh-CN"/>
              </w:rPr>
              <w:t>/PUCCH</w:t>
            </w:r>
            <w:r w:rsidRPr="00322585">
              <w:rPr>
                <w:bCs/>
                <w:sz w:val="16"/>
                <w:szCs w:val="16"/>
                <w:highlight w:val="yellow"/>
                <w:lang w:eastAsia="zh-CN"/>
              </w:rPr>
              <w:t xml:space="preserve"> requirements</w:t>
            </w:r>
          </w:p>
        </w:tc>
      </w:tr>
      <w:tr w:rsidR="00815899" w:rsidRPr="00322585" w14:paraId="28B146D8" w14:textId="77777777" w:rsidTr="00815899">
        <w:trPr>
          <w:trHeight w:val="428"/>
          <w:jc w:val="center"/>
        </w:trPr>
        <w:tc>
          <w:tcPr>
            <w:tcW w:w="4188" w:type="dxa"/>
          </w:tcPr>
          <w:p w14:paraId="2D04F8AA" w14:textId="77777777" w:rsidR="00815899" w:rsidRPr="00322585" w:rsidRDefault="00815899" w:rsidP="00F70B72">
            <w:pPr>
              <w:rPr>
                <w:sz w:val="16"/>
                <w:szCs w:val="16"/>
                <w:lang w:val="sv-SE" w:eastAsia="ja-JP"/>
              </w:rPr>
            </w:pPr>
            <w:r w:rsidRPr="00322585">
              <w:rPr>
                <w:sz w:val="16"/>
                <w:szCs w:val="16"/>
                <w:lang w:val="sv-SE" w:eastAsia="ja-JP"/>
              </w:rPr>
              <w:t>Objective 7: Uplink enhancement for Multi-TRP operation</w:t>
            </w:r>
          </w:p>
          <w:p w14:paraId="32C4575E" w14:textId="77777777" w:rsidR="00815899" w:rsidRPr="00322585" w:rsidRDefault="00815899" w:rsidP="00F70B72">
            <w:pPr>
              <w:rPr>
                <w:bCs/>
                <w:sz w:val="16"/>
                <w:szCs w:val="16"/>
                <w:lang w:val="sv-SE" w:eastAsia="zh-CN"/>
              </w:rPr>
            </w:pPr>
          </w:p>
        </w:tc>
        <w:tc>
          <w:tcPr>
            <w:tcW w:w="4196" w:type="dxa"/>
          </w:tcPr>
          <w:p w14:paraId="2B604E86" w14:textId="77777777" w:rsidR="00815899" w:rsidRPr="00322585" w:rsidRDefault="00815899" w:rsidP="00F70B72">
            <w:pPr>
              <w:rPr>
                <w:bCs/>
                <w:sz w:val="16"/>
                <w:szCs w:val="16"/>
                <w:lang w:eastAsia="zh-CN"/>
              </w:rPr>
            </w:pPr>
            <w:r w:rsidRPr="00322585">
              <w:rPr>
                <w:bCs/>
                <w:sz w:val="16"/>
                <w:szCs w:val="16"/>
                <w:highlight w:val="lightGray"/>
                <w:lang w:eastAsia="zh-CN"/>
              </w:rPr>
              <w:t>No impact</w:t>
            </w:r>
            <w:r w:rsidRPr="00322585">
              <w:rPr>
                <w:bCs/>
                <w:sz w:val="16"/>
                <w:szCs w:val="16"/>
                <w:lang w:eastAsia="zh-CN"/>
              </w:rPr>
              <w:t xml:space="preserve"> </w:t>
            </w:r>
          </w:p>
        </w:tc>
      </w:tr>
    </w:tbl>
    <w:p w14:paraId="41150C94" w14:textId="77777777" w:rsidR="00815899" w:rsidRDefault="00815899" w:rsidP="006523C6">
      <w:pPr>
        <w:spacing w:line="257" w:lineRule="auto"/>
        <w:jc w:val="both"/>
        <w:rPr>
          <w:lang w:eastAsia="zh-CN"/>
        </w:rPr>
      </w:pPr>
    </w:p>
    <w:p w14:paraId="6E0F3F6C" w14:textId="38567A31" w:rsidR="003269AD" w:rsidRDefault="00DF6EFE" w:rsidP="006523C6">
      <w:pPr>
        <w:spacing w:line="257" w:lineRule="auto"/>
        <w:jc w:val="both"/>
        <w:rPr>
          <w:lang w:eastAsia="zh-CN"/>
        </w:rPr>
      </w:pPr>
      <w:r>
        <w:rPr>
          <w:lang w:eastAsia="zh-CN"/>
        </w:rPr>
        <w:t xml:space="preserve">In this contribution, the view </w:t>
      </w:r>
      <w:r w:rsidR="003269AD">
        <w:rPr>
          <w:lang w:eastAsia="zh-CN"/>
        </w:rPr>
        <w:t>on remaining issue of test scope and test setup is provided.</w:t>
      </w:r>
    </w:p>
    <w:p w14:paraId="14215D27" w14:textId="20BF5EF1" w:rsidR="009E5047" w:rsidRPr="00DF6EFE" w:rsidRDefault="00777A65" w:rsidP="00DF6E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C91A5C" w:rsidRPr="00DF6EFE">
        <w:rPr>
          <w:rFonts w:ascii="Arial" w:eastAsia="MS Mincho" w:hAnsi="Arial" w:cs="Times New Roman"/>
          <w:sz w:val="36"/>
          <w:szCs w:val="20"/>
          <w:lang w:eastAsia="ja-JP"/>
        </w:rPr>
        <w:t xml:space="preserve">Test </w:t>
      </w:r>
      <w:r w:rsidR="00B1671C" w:rsidRPr="00DF6EFE">
        <w:rPr>
          <w:rFonts w:ascii="Arial" w:eastAsia="MS Mincho" w:hAnsi="Arial" w:cs="Times New Roman"/>
          <w:sz w:val="36"/>
          <w:szCs w:val="20"/>
          <w:lang w:eastAsia="ja-JP"/>
        </w:rPr>
        <w:t>scope</w:t>
      </w:r>
      <w:r w:rsidR="00D25F7A" w:rsidRPr="00DF6EFE">
        <w:rPr>
          <w:rFonts w:ascii="Arial" w:eastAsia="MS Mincho" w:hAnsi="Arial" w:cs="Times New Roman"/>
          <w:sz w:val="36"/>
          <w:szCs w:val="20"/>
          <w:lang w:eastAsia="ja-JP"/>
        </w:rPr>
        <w:t xml:space="preserve"> of BS demodulation requirement</w:t>
      </w:r>
      <w:r w:rsidR="00C91A5C" w:rsidRPr="00DF6EFE">
        <w:rPr>
          <w:rFonts w:ascii="Arial" w:eastAsia="MS Mincho" w:hAnsi="Arial" w:cs="Times New Roman"/>
          <w:sz w:val="36"/>
          <w:szCs w:val="20"/>
          <w:lang w:eastAsia="ja-JP"/>
        </w:rPr>
        <w:t xml:space="preserve">  </w:t>
      </w:r>
      <w:r w:rsidR="00FB6EE4">
        <w:rPr>
          <w:rFonts w:ascii="Arial" w:eastAsia="MS Mincho" w:hAnsi="Arial" w:cs="Times New Roman"/>
          <w:sz w:val="32"/>
          <w:szCs w:val="20"/>
          <w:lang w:eastAsia="ja-JP"/>
        </w:rPr>
        <w:t xml:space="preserve"> </w:t>
      </w:r>
    </w:p>
    <w:p w14:paraId="532901C7" w14:textId="2FD8B6BD" w:rsidR="00DF6EFE" w:rsidRDefault="002B04CA" w:rsidP="002B04CA">
      <w:pPr>
        <w:jc w:val="both"/>
        <w:rPr>
          <w:lang w:eastAsia="zh-CN"/>
        </w:rPr>
      </w:pPr>
      <w:r>
        <w:rPr>
          <w:lang w:eastAsia="zh-CN"/>
        </w:rPr>
        <w:t xml:space="preserve">In this section, the detail analysis for test scope of BS demodulation for </w:t>
      </w:r>
      <w:proofErr w:type="spellStart"/>
      <w:r>
        <w:rPr>
          <w:lang w:eastAsia="zh-CN"/>
        </w:rPr>
        <w:t>FeMIMO</w:t>
      </w:r>
      <w:proofErr w:type="spellEnd"/>
      <w:r>
        <w:rPr>
          <w:lang w:eastAsia="zh-CN"/>
        </w:rPr>
        <w:t xml:space="preserve"> is provided. </w:t>
      </w:r>
    </w:p>
    <w:p w14:paraId="510C059A" w14:textId="4072722C" w:rsidR="002A1D02" w:rsidRPr="002A1D02" w:rsidRDefault="002A1D02" w:rsidP="002A1D0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PUSCH requirement for DMRS enhancement</w:t>
      </w:r>
    </w:p>
    <w:p w14:paraId="39C56910" w14:textId="77777777" w:rsidR="002A70D0" w:rsidRDefault="002A70D0" w:rsidP="002A70D0">
      <w:pPr>
        <w:jc w:val="both"/>
        <w:rPr>
          <w:lang w:eastAsia="zh-CN"/>
        </w:rPr>
      </w:pPr>
      <w:r>
        <w:rPr>
          <w:rFonts w:hint="eastAsia"/>
          <w:lang w:eastAsia="zh-CN"/>
        </w:rPr>
        <w:t>A</w:t>
      </w:r>
      <w:r>
        <w:rPr>
          <w:lang w:eastAsia="zh-CN"/>
        </w:rPr>
        <w:t>s agreed in the last meeting as following for Rel-18 enhanced DMRS 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70D0" w:rsidRPr="002530B4" w14:paraId="4A831AAD" w14:textId="77777777" w:rsidTr="00F70B72">
        <w:tc>
          <w:tcPr>
            <w:tcW w:w="9350" w:type="dxa"/>
            <w:shd w:val="clear" w:color="auto" w:fill="auto"/>
          </w:tcPr>
          <w:p w14:paraId="655C6A7E" w14:textId="77777777" w:rsidR="002A70D0" w:rsidRDefault="003269AD" w:rsidP="00F70B72">
            <w:pPr>
              <w:pStyle w:val="ListParagraph"/>
              <w:numPr>
                <w:ilvl w:val="0"/>
                <w:numId w:val="22"/>
              </w:numPr>
              <w:rPr>
                <w:rFonts w:ascii="Times" w:eastAsia="Batang" w:hAnsi="Times"/>
                <w:szCs w:val="24"/>
                <w:lang w:val="en-CA"/>
              </w:rPr>
            </w:pPr>
            <w:r w:rsidRPr="003269AD">
              <w:rPr>
                <w:rFonts w:ascii="Times" w:eastAsia="Batang" w:hAnsi="Times" w:hint="eastAsia"/>
                <w:szCs w:val="24"/>
                <w:lang w:val="en-CA"/>
              </w:rPr>
              <w:t>Introduce PUSCH demodulation requirements for Rel-18 enhanced DMRS ports. Select limited case(s) from legacy PUSCH cases to reuse the test configurations, but change the DRMS port configuration to configure the new defined DMRS ports for no more than 2 DMRS ports with introducing test applicability rule.</w:t>
            </w:r>
          </w:p>
          <w:p w14:paraId="256E6241" w14:textId="77777777" w:rsidR="002A70D0" w:rsidRPr="003269AD" w:rsidRDefault="002A70D0" w:rsidP="00F70B72">
            <w:pPr>
              <w:pStyle w:val="ListParagraph"/>
              <w:numPr>
                <w:ilvl w:val="1"/>
                <w:numId w:val="22"/>
              </w:numPr>
              <w:rPr>
                <w:rFonts w:ascii="Times" w:eastAsia="Batang" w:hAnsi="Times"/>
                <w:szCs w:val="24"/>
                <w:lang w:val="en-CA"/>
              </w:rPr>
            </w:pPr>
            <w:r>
              <w:rPr>
                <w:rFonts w:ascii="Times" w:eastAsiaTheme="minorEastAsia" w:hAnsi="Times"/>
                <w:szCs w:val="24"/>
                <w:lang w:val="en-CA" w:eastAsia="zh-CN"/>
              </w:rPr>
              <w:t>Applicability rule to be defined that BS can skip the legacy case if BS has passed the case with the same configuration but using new DMRS ports</w:t>
            </w:r>
          </w:p>
          <w:p w14:paraId="16BC2278" w14:textId="77777777" w:rsidR="002A70D0" w:rsidRPr="003269AD" w:rsidRDefault="002A70D0" w:rsidP="00F70B72">
            <w:pPr>
              <w:pStyle w:val="ListParagraph"/>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ompanies are encouraged to propose the test case(s) to be used</w:t>
            </w:r>
          </w:p>
        </w:tc>
      </w:tr>
    </w:tbl>
    <w:p w14:paraId="22A34AD2" w14:textId="77777777" w:rsidR="002A70D0" w:rsidRDefault="002A70D0" w:rsidP="002A70D0">
      <w:pPr>
        <w:jc w:val="both"/>
        <w:rPr>
          <w:lang w:eastAsia="zh-CN"/>
        </w:rPr>
      </w:pPr>
    </w:p>
    <w:p w14:paraId="6D7A2A4F" w14:textId="7F79B798" w:rsidR="002A70D0" w:rsidRDefault="00851567" w:rsidP="002A70D0">
      <w:pPr>
        <w:jc w:val="both"/>
        <w:rPr>
          <w:rFonts w:ascii="Times" w:eastAsia="Batang" w:hAnsi="Times" w:cs="Times New Roman"/>
          <w:szCs w:val="24"/>
          <w:lang w:val="en-CA"/>
        </w:rPr>
      </w:pPr>
      <w:r>
        <w:rPr>
          <w:lang w:eastAsia="zh-CN"/>
        </w:rPr>
        <w:t xml:space="preserve">In the last meeting, it was agreed to </w:t>
      </w:r>
      <w:r w:rsidR="00DF53B4">
        <w:rPr>
          <w:lang w:eastAsia="zh-CN"/>
        </w:rPr>
        <w:t xml:space="preserve">introduce PUSCH demodulation requirements with </w:t>
      </w:r>
      <w:r>
        <w:rPr>
          <w:lang w:eastAsia="zh-CN"/>
        </w:rPr>
        <w:t>s</w:t>
      </w:r>
      <w:r w:rsidR="003269AD" w:rsidRPr="003269AD">
        <w:rPr>
          <w:rFonts w:ascii="Times" w:eastAsia="Batang" w:hAnsi="Times" w:cs="Times New Roman" w:hint="eastAsia"/>
          <w:szCs w:val="24"/>
          <w:lang w:val="en-CA"/>
        </w:rPr>
        <w:t>elect</w:t>
      </w:r>
      <w:r w:rsidR="00DF53B4">
        <w:rPr>
          <w:rFonts w:ascii="Times" w:eastAsia="Batang" w:hAnsi="Times" w:cs="Times New Roman"/>
          <w:szCs w:val="24"/>
          <w:lang w:val="en-CA"/>
        </w:rPr>
        <w:t>ing</w:t>
      </w:r>
      <w:r w:rsidR="003269AD" w:rsidRPr="003269AD">
        <w:rPr>
          <w:rFonts w:ascii="Times" w:eastAsia="Batang" w:hAnsi="Times" w:cs="Times New Roman" w:hint="eastAsia"/>
          <w:szCs w:val="24"/>
          <w:lang w:val="en-CA"/>
        </w:rPr>
        <w:t xml:space="preserve"> limited case(s) </w:t>
      </w:r>
      <w:r>
        <w:rPr>
          <w:rFonts w:ascii="Times" w:eastAsia="Batang" w:hAnsi="Times" w:cs="Times New Roman"/>
          <w:szCs w:val="24"/>
          <w:lang w:val="en-CA"/>
        </w:rPr>
        <w:t>to configure the new defined DMRS ports for no more than 2 DMRS ports. Regarding the number of DMRS ports introduced</w:t>
      </w:r>
      <w:r w:rsidR="00F22E1C">
        <w:rPr>
          <w:rFonts w:ascii="Times" w:eastAsia="Batang" w:hAnsi="Times" w:cs="Times New Roman"/>
          <w:szCs w:val="24"/>
          <w:lang w:val="en-CA"/>
        </w:rPr>
        <w:t xml:space="preserve"> for PUSCH requirements</w:t>
      </w:r>
      <w:r>
        <w:rPr>
          <w:rFonts w:ascii="Times" w:eastAsia="Batang" w:hAnsi="Times" w:cs="Times New Roman"/>
          <w:szCs w:val="24"/>
          <w:lang w:val="en-CA"/>
        </w:rPr>
        <w:t>, there is no conclusion yet</w:t>
      </w:r>
    </w:p>
    <w:p w14:paraId="70A6AA01" w14:textId="77777777" w:rsidR="002A1D02" w:rsidRDefault="002A1D02" w:rsidP="002A1D02">
      <w:pPr>
        <w:jc w:val="both"/>
        <w:rPr>
          <w:lang w:eastAsia="zh-CN"/>
        </w:rPr>
      </w:pPr>
      <w:r>
        <w:rPr>
          <w:lang w:eastAsia="zh-CN"/>
        </w:rPr>
        <w:lastRenderedPageBreak/>
        <w:t>To enable new DMRS patten without increasing the DM-RS overhead, the following enhanced FD-OCC length was agreed in RAN1#110b-e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1D02" w:rsidRPr="002530B4" w14:paraId="21550BC1" w14:textId="77777777" w:rsidTr="00F70B72">
        <w:tc>
          <w:tcPr>
            <w:tcW w:w="9350" w:type="dxa"/>
            <w:shd w:val="clear" w:color="auto" w:fill="auto"/>
          </w:tcPr>
          <w:p w14:paraId="44D4E3EC" w14:textId="77777777" w:rsidR="002A1D02" w:rsidRPr="00AE0288" w:rsidRDefault="002A1D02" w:rsidP="00F70B72">
            <w:pPr>
              <w:rPr>
                <w:highlight w:val="green"/>
              </w:rPr>
            </w:pPr>
            <w:r>
              <w:rPr>
                <w:highlight w:val="green"/>
              </w:rPr>
              <w:t>Agreement</w:t>
            </w:r>
          </w:p>
          <w:p w14:paraId="36389C71" w14:textId="77777777" w:rsidR="002A1D02" w:rsidRPr="00C64239" w:rsidRDefault="002A1D02" w:rsidP="00F70B72">
            <w:r w:rsidRPr="00C64239">
              <w:t xml:space="preserve">For enhanced FD-OCC length for DMRS of PDSCH/PUSCH for Rel.18 </w:t>
            </w:r>
            <w:proofErr w:type="spellStart"/>
            <w:r w:rsidRPr="00C64239">
              <w:t>eType</w:t>
            </w:r>
            <w:proofErr w:type="spellEnd"/>
            <w:r w:rsidRPr="00C64239">
              <w:t xml:space="preserve"> 1 DMRS, support</w:t>
            </w:r>
          </w:p>
          <w:p w14:paraId="34D66E5F" w14:textId="77777777" w:rsidR="002A1D02" w:rsidRPr="0040380C" w:rsidRDefault="002A1D02" w:rsidP="00F70B72">
            <w:pPr>
              <w:pStyle w:val="ListParagraph"/>
              <w:numPr>
                <w:ilvl w:val="0"/>
                <w:numId w:val="8"/>
              </w:numPr>
              <w:overflowPunct w:val="0"/>
              <w:autoSpaceDE w:val="0"/>
              <w:autoSpaceDN w:val="0"/>
              <w:adjustRightInd w:val="0"/>
              <w:spacing w:after="180"/>
              <w:textAlignment w:val="baseline"/>
              <w:rPr>
                <w:rFonts w:eastAsia="Malgun Gothic"/>
              </w:rPr>
            </w:pPr>
            <w:r w:rsidRPr="00C64239">
              <w:rPr>
                <w:rFonts w:eastAsia="Malgun Gothic"/>
              </w:rPr>
              <w:t xml:space="preserve">Opt.1-2: </w:t>
            </w:r>
            <w:r w:rsidRPr="00E16A3E">
              <w:rPr>
                <w:rFonts w:eastAsia="Malgun Gothic"/>
                <w:highlight w:val="lightGray"/>
              </w:rPr>
              <w:t>Length 4 FD-OCC</w:t>
            </w:r>
            <w:r w:rsidRPr="00C64239">
              <w:rPr>
                <w:rFonts w:eastAsia="Malgun Gothic"/>
              </w:rPr>
              <w:t xml:space="preserve"> is applied to 4 REs of DMRS within a PRB or across consecutive PRBs within an CDM group</w:t>
            </w:r>
          </w:p>
        </w:tc>
      </w:tr>
    </w:tbl>
    <w:p w14:paraId="56B0AB67" w14:textId="77777777" w:rsidR="002A1D02" w:rsidRPr="00071666" w:rsidRDefault="002A1D02" w:rsidP="002A1D02">
      <w:pPr>
        <w:jc w:val="both"/>
        <w:rPr>
          <w:lang w:eastAsia="zh-CN"/>
        </w:rPr>
      </w:pPr>
    </w:p>
    <w:p w14:paraId="52AC6269" w14:textId="77777777" w:rsidR="002A1D02" w:rsidRDefault="002A1D02" w:rsidP="002A1D02">
      <w:pPr>
        <w:jc w:val="both"/>
        <w:rPr>
          <w:lang w:eastAsia="zh-CN"/>
        </w:rPr>
      </w:pPr>
      <w:r>
        <w:rPr>
          <w:lang w:eastAsia="zh-CN"/>
        </w:rPr>
        <w:t>Meanwhile, the related FD-OCC sequence was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1D02" w:rsidRPr="002530B4" w14:paraId="7802B3E4" w14:textId="77777777" w:rsidTr="00F70B72">
        <w:tc>
          <w:tcPr>
            <w:tcW w:w="9350" w:type="dxa"/>
            <w:shd w:val="clear" w:color="auto" w:fill="auto"/>
          </w:tcPr>
          <w:p w14:paraId="3A4847BD" w14:textId="77777777" w:rsidR="002A1D02" w:rsidRPr="0004600B" w:rsidRDefault="002A1D02" w:rsidP="00F70B72">
            <w:pPr>
              <w:rPr>
                <w:b/>
                <w:bCs/>
              </w:rPr>
            </w:pPr>
            <w:r w:rsidRPr="0004600B">
              <w:rPr>
                <w:b/>
                <w:bCs/>
                <w:highlight w:val="green"/>
              </w:rPr>
              <w:t>Agreement</w:t>
            </w:r>
          </w:p>
          <w:p w14:paraId="01F4DF3A" w14:textId="77777777" w:rsidR="002A1D02" w:rsidRPr="00781E49" w:rsidRDefault="002A1D02" w:rsidP="00F70B72">
            <w:pPr>
              <w:pStyle w:val="ListParagraph"/>
              <w:tabs>
                <w:tab w:val="left" w:pos="0"/>
              </w:tabs>
              <w:rPr>
                <w:rFonts w:eastAsia="Malgun Gothic" w:cs="Times"/>
                <w:lang w:eastAsia="ja-JP"/>
              </w:rPr>
            </w:pPr>
            <w:r w:rsidRPr="00781E49">
              <w:rPr>
                <w:rFonts w:eastAsia="Malgun Gothic" w:cs="Times"/>
                <w:lang w:eastAsia="ja-JP"/>
              </w:rPr>
              <w:t>For FD-OCC length 4 for PDSCH/PUSCH, select the following:</w:t>
            </w:r>
          </w:p>
          <w:p w14:paraId="2A246513" w14:textId="77777777" w:rsidR="002A1D02" w:rsidRPr="00A1200B" w:rsidRDefault="002A1D02" w:rsidP="00F70B72">
            <w:pPr>
              <w:pStyle w:val="ListParagraph"/>
              <w:numPr>
                <w:ilvl w:val="0"/>
                <w:numId w:val="9"/>
              </w:numPr>
              <w:contextualSpacing w:val="0"/>
              <w:jc w:val="both"/>
              <w:rPr>
                <w:rFonts w:eastAsia="Malgun Gothic" w:cs="Times"/>
                <w:lang w:eastAsia="ja-JP"/>
              </w:rPr>
            </w:pPr>
            <w:r w:rsidRPr="00A1200B">
              <w:rPr>
                <w:rFonts w:eastAsia="Malgun Gothic" w:cs="Times"/>
                <w:lang w:eastAsia="ja-JP"/>
              </w:rPr>
              <w:t>Opt.1-1 (Walsh matrix) for PDSCH</w:t>
            </w:r>
          </w:p>
          <w:p w14:paraId="51465BCD" w14:textId="77777777" w:rsidR="002A1D02" w:rsidRDefault="002A1D02" w:rsidP="00F70B72">
            <w:pPr>
              <w:pStyle w:val="ListParagraph"/>
              <w:numPr>
                <w:ilvl w:val="0"/>
                <w:numId w:val="9"/>
              </w:numPr>
              <w:tabs>
                <w:tab w:val="left" w:pos="0"/>
              </w:tabs>
              <w:contextualSpacing w:val="0"/>
              <w:jc w:val="both"/>
              <w:rPr>
                <w:rFonts w:eastAsia="Malgun Gothic" w:cs="Times"/>
                <w:lang w:eastAsia="ja-JP"/>
              </w:rPr>
            </w:pPr>
            <w:r w:rsidRPr="00A1200B">
              <w:rPr>
                <w:rFonts w:eastAsia="Malgun Gothic" w:cs="Times"/>
                <w:lang w:eastAsia="ja-JP"/>
              </w:rPr>
              <w:t>Opt.1-2 (Cyclic shift) for PUSCH</w:t>
            </w:r>
          </w:p>
          <w:p w14:paraId="133CA669" w14:textId="77777777" w:rsidR="002A1D02" w:rsidRPr="00A1200B" w:rsidRDefault="002A1D02" w:rsidP="00F70B72">
            <w:pPr>
              <w:pStyle w:val="ListParagraph"/>
              <w:tabs>
                <w:tab w:val="left" w:pos="0"/>
              </w:tabs>
              <w:contextualSpacing w:val="0"/>
              <w:jc w:val="both"/>
              <w:rPr>
                <w:rFonts w:eastAsia="Malgun Gothic" w:cs="Times"/>
                <w:lang w:eastAsia="ja-JP"/>
              </w:rPr>
            </w:pP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2A1D02" w:rsidRPr="00C701B2" w14:paraId="0FE2D390" w14:textId="77777777" w:rsidTr="00F70B72">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C2F1"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B6540" w14:textId="77777777" w:rsidR="002A1D02" w:rsidRPr="00C701B2" w:rsidRDefault="002A1D02" w:rsidP="00F70B72">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82FF4" w14:textId="77777777" w:rsidR="002A1D02" w:rsidRPr="00C701B2" w:rsidRDefault="002A1D02" w:rsidP="00F70B72">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4661A" w14:textId="77777777" w:rsidR="002A1D02" w:rsidRPr="00C701B2" w:rsidRDefault="002A1D02" w:rsidP="00F70B72">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DD1B4" w14:textId="77777777" w:rsidR="002A1D02" w:rsidRPr="00C701B2" w:rsidRDefault="002A1D02" w:rsidP="00F70B72">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3) </w:t>
                  </w:r>
                </w:p>
              </w:tc>
            </w:tr>
            <w:tr w:rsidR="002A1D02" w:rsidRPr="00C701B2" w14:paraId="3F4539A4" w14:textId="77777777" w:rsidTr="00F70B72">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B07BE"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C4C1FD"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52E911"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C40938"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1A26D3B"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r>
            <w:tr w:rsidR="002A1D02" w:rsidRPr="00C701B2" w14:paraId="484F86CB" w14:textId="77777777" w:rsidTr="00F70B72">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10DCF"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3BB81B"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12D1F4"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0D57ED"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F31A94"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r>
            <w:tr w:rsidR="002A1D02" w:rsidRPr="00C701B2" w14:paraId="1E2EF392" w14:textId="77777777" w:rsidTr="00F70B72">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2EA38"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104354"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F3D751"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98042F"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E55D08"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-j </w:t>
                  </w:r>
                </w:p>
              </w:tc>
            </w:tr>
            <w:tr w:rsidR="002A1D02" w:rsidRPr="00C701B2" w14:paraId="0EF5185B" w14:textId="77777777" w:rsidTr="00F70B72">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2DEAA"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64E332"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6CBAEC"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4BCDB1"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1EF6F7" w14:textId="77777777" w:rsidR="002A1D02" w:rsidRPr="00C701B2" w:rsidRDefault="002A1D02" w:rsidP="00F70B72">
                  <w:pPr>
                    <w:rPr>
                      <w:rFonts w:ascii="Arial" w:eastAsia="MS PGothic" w:hAnsi="Arial" w:cs="Arial"/>
                      <w:sz w:val="16"/>
                      <w:szCs w:val="16"/>
                    </w:rPr>
                  </w:pPr>
                  <w:r w:rsidRPr="00C701B2">
                    <w:rPr>
                      <w:rFonts w:ascii="Arial" w:hAnsi="Arial" w:cs="Arial"/>
                      <w:sz w:val="16"/>
                      <w:szCs w:val="16"/>
                    </w:rPr>
                    <w:t>+j </w:t>
                  </w:r>
                </w:p>
              </w:tc>
            </w:tr>
          </w:tbl>
          <w:p w14:paraId="6BB41E7E" w14:textId="77777777" w:rsidR="002A1D02" w:rsidRPr="00071666" w:rsidRDefault="002A1D02" w:rsidP="00F70B72">
            <w:pPr>
              <w:overflowPunct w:val="0"/>
              <w:autoSpaceDE w:val="0"/>
              <w:autoSpaceDN w:val="0"/>
              <w:adjustRightInd w:val="0"/>
              <w:spacing w:after="180"/>
              <w:textAlignment w:val="baseline"/>
              <w:rPr>
                <w:rFonts w:eastAsia="MS Mincho"/>
                <w:sz w:val="21"/>
                <w:szCs w:val="21"/>
              </w:rPr>
            </w:pPr>
          </w:p>
        </w:tc>
      </w:tr>
    </w:tbl>
    <w:p w14:paraId="1ABC363B" w14:textId="77777777" w:rsidR="002A1D02" w:rsidRDefault="002A1D02" w:rsidP="002A1D02">
      <w:pPr>
        <w:jc w:val="both"/>
        <w:rPr>
          <w:lang w:eastAsia="zh-CN"/>
        </w:rPr>
      </w:pPr>
    </w:p>
    <w:p w14:paraId="6D3DA317" w14:textId="5FE9C6E7" w:rsidR="002A1D02" w:rsidRPr="002A1D02" w:rsidRDefault="002A1D02" w:rsidP="002A70D0">
      <w:pPr>
        <w:jc w:val="both"/>
        <w:rPr>
          <w:lang w:eastAsia="zh-CN"/>
        </w:rPr>
      </w:pPr>
      <w:r>
        <w:rPr>
          <w:rFonts w:hint="eastAsia"/>
          <w:lang w:eastAsia="zh-CN"/>
        </w:rPr>
        <w:t>C</w:t>
      </w:r>
      <w:r>
        <w:rPr>
          <w:lang w:eastAsia="zh-CN"/>
        </w:rPr>
        <w:t xml:space="preserve">ompared with Rel-15 type 1 DMRS, new FD-OCC length and new FD-OCC sequence have been introduced. It will have impact on baseband processing for channel estimation to derive the channel information per each DMRS port, which is different with FD-OCC length of 2. </w:t>
      </w:r>
    </w:p>
    <w:p w14:paraId="60E5D92A" w14:textId="1CF12699" w:rsidR="002A70D0" w:rsidRDefault="002A70D0" w:rsidP="002A70D0">
      <w:pPr>
        <w:jc w:val="both"/>
        <w:rPr>
          <w:b/>
          <w:bCs/>
          <w:lang w:eastAsia="zh-CN"/>
        </w:rPr>
      </w:pPr>
      <w:r>
        <w:rPr>
          <w:b/>
          <w:bCs/>
          <w:lang w:eastAsia="zh-CN"/>
        </w:rPr>
        <w:t>Number of DMRS port introduced</w:t>
      </w:r>
    </w:p>
    <w:p w14:paraId="6A626C82" w14:textId="59A89577" w:rsidR="002A70D0" w:rsidRDefault="002A70D0" w:rsidP="002A70D0">
      <w:pPr>
        <w:jc w:val="both"/>
        <w:rPr>
          <w:b/>
          <w:bCs/>
          <w:lang w:eastAsia="zh-CN"/>
        </w:rPr>
      </w:pPr>
      <w:r>
        <w:rPr>
          <w:lang w:eastAsia="zh-CN"/>
        </w:rPr>
        <w:t>In Rel-15, the PUSCH requirements with both 1 DMRS port and 2 DMRS ports were introduced</w:t>
      </w:r>
      <w:r w:rsidR="00851567">
        <w:rPr>
          <w:lang w:eastAsia="zh-CN"/>
        </w:rPr>
        <w:t xml:space="preserve"> considering the test coverage of different UE types.</w:t>
      </w:r>
    </w:p>
    <w:p w14:paraId="11622E0C" w14:textId="124EBF33" w:rsidR="00851567" w:rsidRDefault="00851567" w:rsidP="00851567">
      <w:pPr>
        <w:jc w:val="both"/>
        <w:rPr>
          <w:lang w:eastAsia="zh-CN"/>
        </w:rPr>
      </w:pPr>
      <w:r>
        <w:rPr>
          <w:lang w:eastAsia="zh-CN"/>
        </w:rPr>
        <w:t xml:space="preserve">For 1Tx, since there is only 1 port, from performance requirement perspective, the performance is expected to be same </w:t>
      </w:r>
    </w:p>
    <w:p w14:paraId="5E3765AA" w14:textId="2AD83A0D" w:rsidR="00851567" w:rsidRDefault="00851567" w:rsidP="00851567">
      <w:pPr>
        <w:jc w:val="both"/>
        <w:rPr>
          <w:lang w:eastAsia="zh-CN"/>
        </w:rPr>
      </w:pPr>
      <w:r>
        <w:rPr>
          <w:rFonts w:hint="eastAsia"/>
          <w:lang w:eastAsia="zh-CN"/>
        </w:rPr>
        <w:t>F</w:t>
      </w:r>
      <w:r>
        <w:rPr>
          <w:lang w:eastAsia="zh-CN"/>
        </w:rPr>
        <w:t>or 2Tx, due to the new FD-OCC length and new FD-OCC sequence introduced, compared with Rel-15 with FD-OCC length 2, the baseband processing for channel estimation will be different</w:t>
      </w:r>
    </w:p>
    <w:p w14:paraId="3BAAA7B9" w14:textId="5A34DDDE" w:rsidR="002A70D0" w:rsidRPr="00467F41" w:rsidRDefault="00851567" w:rsidP="00851567">
      <w:pPr>
        <w:jc w:val="both"/>
        <w:rPr>
          <w:b/>
          <w:bCs/>
          <w:lang w:eastAsia="zh-CN"/>
        </w:rPr>
      </w:pPr>
      <w:r>
        <w:rPr>
          <w:lang w:eastAsia="zh-CN"/>
        </w:rPr>
        <w:t>Considering the test coverage, from both baseband processing and performance perspective, it is necessary to introduce PUSCH demodulation requirement with new DMRS pattern with both Rank 1 and Rank 2 for functionality verification.</w:t>
      </w:r>
    </w:p>
    <w:p w14:paraId="2F78FD51" w14:textId="1E763741" w:rsidR="00851567" w:rsidRPr="00FA0CC3" w:rsidRDefault="00851567" w:rsidP="00851567">
      <w:pPr>
        <w:jc w:val="both"/>
        <w:rPr>
          <w:b/>
          <w:lang w:eastAsia="zh-CN"/>
        </w:rPr>
      </w:pPr>
      <w:r>
        <w:rPr>
          <w:b/>
          <w:lang w:eastAsia="zh-CN"/>
        </w:rPr>
        <w:t xml:space="preserve">Proposal </w:t>
      </w:r>
      <w:r w:rsidR="00F22E1C">
        <w:rPr>
          <w:b/>
          <w:lang w:eastAsia="zh-CN"/>
        </w:rPr>
        <w:t>1</w:t>
      </w:r>
      <w:r>
        <w:rPr>
          <w:b/>
          <w:lang w:eastAsia="zh-CN"/>
        </w:rPr>
        <w:t xml:space="preserve">: </w:t>
      </w:r>
      <w:r w:rsidR="002A1D02">
        <w:rPr>
          <w:b/>
          <w:lang w:eastAsia="zh-CN"/>
        </w:rPr>
        <w:t>RAN4 introduce</w:t>
      </w:r>
      <w:r w:rsidR="002A1D02" w:rsidRPr="002A1D02">
        <w:rPr>
          <w:b/>
          <w:lang w:eastAsia="zh-CN"/>
        </w:rPr>
        <w:t xml:space="preserve"> PUSCH demodulation requirement with new DMRS pattern with both Rank 1 and Rank 2</w:t>
      </w:r>
      <w:r w:rsidR="002A1D02">
        <w:rPr>
          <w:b/>
          <w:lang w:eastAsia="zh-CN"/>
        </w:rPr>
        <w:t>.</w:t>
      </w:r>
    </w:p>
    <w:p w14:paraId="1C3E5902" w14:textId="57D4A9CC" w:rsidR="00071666" w:rsidRDefault="00071666" w:rsidP="00740799">
      <w:pPr>
        <w:jc w:val="both"/>
        <w:rPr>
          <w:lang w:eastAsia="zh-CN"/>
        </w:rPr>
      </w:pPr>
    </w:p>
    <w:p w14:paraId="1482CB55" w14:textId="28648624" w:rsidR="00F16A51" w:rsidRPr="0053545C" w:rsidRDefault="00F16A51" w:rsidP="0053545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2B295C">
        <w:rPr>
          <w:rFonts w:ascii="Arial" w:eastAsia="MS Mincho" w:hAnsi="Arial" w:cs="Times New Roman"/>
          <w:sz w:val="32"/>
          <w:szCs w:val="20"/>
          <w:lang w:eastAsia="ja-JP"/>
        </w:rPr>
        <w:t>BS</w:t>
      </w:r>
      <w:r>
        <w:rPr>
          <w:rFonts w:ascii="Arial" w:eastAsia="MS Mincho" w:hAnsi="Arial" w:cs="Times New Roman"/>
          <w:sz w:val="32"/>
          <w:szCs w:val="20"/>
          <w:lang w:eastAsia="ja-JP"/>
        </w:rPr>
        <w:t xml:space="preserve"> requirement for FR2 </w:t>
      </w:r>
      <w:proofErr w:type="spellStart"/>
      <w:r>
        <w:rPr>
          <w:rFonts w:ascii="Arial" w:eastAsia="MS Mincho" w:hAnsi="Arial" w:cs="Times New Roman"/>
          <w:sz w:val="32"/>
          <w:szCs w:val="20"/>
          <w:lang w:eastAsia="ja-JP"/>
        </w:rPr>
        <w:t>STxMP</w:t>
      </w:r>
      <w:proofErr w:type="spellEnd"/>
      <w:r>
        <w:rPr>
          <w:rFonts w:ascii="Arial" w:eastAsia="MS Mincho" w:hAnsi="Arial" w:cs="Times New Roman"/>
          <w:sz w:val="32"/>
          <w:szCs w:val="20"/>
          <w:lang w:eastAsia="ja-JP"/>
        </w:rPr>
        <w:t xml:space="preserve"> </w:t>
      </w:r>
    </w:p>
    <w:p w14:paraId="06A847CF" w14:textId="0C5B4882" w:rsidR="00071666" w:rsidRDefault="00A02786" w:rsidP="00071666">
      <w:pPr>
        <w:jc w:val="both"/>
        <w:rPr>
          <w:rFonts w:eastAsia="Malgun Gothic"/>
          <w:bCs/>
          <w:lang w:eastAsia="ko-KR"/>
        </w:rPr>
      </w:pPr>
      <w:r>
        <w:rPr>
          <w:lang w:eastAsia="zh-CN"/>
        </w:rPr>
        <w:t xml:space="preserve">Compared with Rel-17 UL panel selection, </w:t>
      </w:r>
      <w:r>
        <w:rPr>
          <w:bCs/>
        </w:rPr>
        <w:t>CPE/FWA/vehicle/Industrial devices</w:t>
      </w:r>
      <w:r w:rsidRPr="00957E58">
        <w:rPr>
          <w:bCs/>
        </w:rPr>
        <w:t xml:space="preserve"> can benefit from higher UL coverage and average throughput with simultaneous UL multi-panel transmission.</w:t>
      </w:r>
      <w:r>
        <w:rPr>
          <w:bCs/>
        </w:rPr>
        <w:t xml:space="preserve"> Uplink multi-panel transmission was introduced based per TRP per uplink panel basis</w:t>
      </w:r>
      <w:r>
        <w:rPr>
          <w:rFonts w:eastAsia="Malgun Gothic" w:hint="eastAsia"/>
          <w:bCs/>
          <w:lang w:eastAsia="ko-KR"/>
        </w:rPr>
        <w:t xml:space="preserve"> in</w:t>
      </w:r>
      <w:r>
        <w:rPr>
          <w:rFonts w:eastAsia="Malgun Gothic"/>
          <w:bCs/>
          <w:lang w:eastAsia="ko-KR"/>
        </w:rPr>
        <w:t xml:space="preserve"> Rel-18.</w:t>
      </w:r>
    </w:p>
    <w:p w14:paraId="40D3759B" w14:textId="77777777" w:rsidR="00070D1A" w:rsidRDefault="00070D1A" w:rsidP="00070D1A">
      <w:pPr>
        <w:jc w:val="both"/>
        <w:rPr>
          <w:lang w:eastAsia="zh-CN"/>
        </w:rPr>
      </w:pPr>
      <w:r>
        <w:rPr>
          <w:rFonts w:hint="eastAsia"/>
          <w:lang w:eastAsia="zh-CN"/>
        </w:rPr>
        <w:lastRenderedPageBreak/>
        <w:t>A</w:t>
      </w:r>
      <w:r>
        <w:rPr>
          <w:lang w:eastAsia="zh-CN"/>
        </w:rPr>
        <w:t>s agreed in the last meeting as following for Rel-18 enhanced DMRS 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0D1A" w:rsidRPr="002530B4" w14:paraId="21F92DB2" w14:textId="77777777" w:rsidTr="00F70B72">
        <w:tc>
          <w:tcPr>
            <w:tcW w:w="9350" w:type="dxa"/>
            <w:shd w:val="clear" w:color="auto" w:fill="auto"/>
          </w:tcPr>
          <w:p w14:paraId="0B53A410" w14:textId="582489D7" w:rsidR="00070D1A" w:rsidRDefault="00070D1A" w:rsidP="00F70B72">
            <w:pPr>
              <w:pStyle w:val="ListParagraph"/>
              <w:numPr>
                <w:ilvl w:val="0"/>
                <w:numId w:val="22"/>
              </w:numPr>
              <w:rPr>
                <w:rFonts w:ascii="Times" w:eastAsia="Batang" w:hAnsi="Times"/>
                <w:szCs w:val="24"/>
                <w:lang w:val="en-CA"/>
              </w:rPr>
            </w:pPr>
            <w:r>
              <w:rPr>
                <w:rFonts w:ascii="Times" w:eastAsia="Batang" w:hAnsi="Times"/>
                <w:szCs w:val="24"/>
                <w:lang w:val="en-CA"/>
              </w:rPr>
              <w:t xml:space="preserve">FFS on introducing BS demodulation requirements for FR2 </w:t>
            </w:r>
            <w:proofErr w:type="spellStart"/>
            <w:r>
              <w:rPr>
                <w:rFonts w:ascii="Times" w:eastAsia="Batang" w:hAnsi="Times"/>
                <w:szCs w:val="24"/>
                <w:lang w:val="en-CA"/>
              </w:rPr>
              <w:t>STxMP</w:t>
            </w:r>
            <w:proofErr w:type="spellEnd"/>
          </w:p>
          <w:p w14:paraId="2DA805F4" w14:textId="52C51969" w:rsidR="00070D1A" w:rsidRPr="005F2892" w:rsidRDefault="00070D1A" w:rsidP="005F2892">
            <w:pPr>
              <w:pStyle w:val="ListParagraph"/>
              <w:numPr>
                <w:ilvl w:val="0"/>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 xml:space="preserve">ompanies are encouraged to provide the view about the </w:t>
            </w:r>
            <w:r w:rsidR="005F2892">
              <w:rPr>
                <w:rFonts w:ascii="Times" w:eastAsiaTheme="minorEastAsia" w:hAnsi="Times"/>
                <w:szCs w:val="24"/>
                <w:lang w:val="en-CA" w:eastAsia="zh-CN"/>
              </w:rPr>
              <w:t xml:space="preserve">testability of FR2 </w:t>
            </w:r>
            <w:proofErr w:type="spellStart"/>
            <w:r w:rsidR="005F2892">
              <w:rPr>
                <w:rFonts w:ascii="Times" w:eastAsiaTheme="minorEastAsia" w:hAnsi="Times"/>
                <w:szCs w:val="24"/>
                <w:lang w:val="en-CA" w:eastAsia="zh-CN"/>
              </w:rPr>
              <w:t>STxMP</w:t>
            </w:r>
            <w:proofErr w:type="spellEnd"/>
          </w:p>
        </w:tc>
      </w:tr>
    </w:tbl>
    <w:p w14:paraId="24F9688A" w14:textId="36EFDEBB" w:rsidR="00D530DB" w:rsidRPr="00070D1A" w:rsidRDefault="00D530DB" w:rsidP="00071666">
      <w:pPr>
        <w:jc w:val="both"/>
        <w:rPr>
          <w:rFonts w:eastAsia="Malgun Gothic"/>
          <w:bCs/>
          <w:lang w:eastAsia="ko-KR"/>
        </w:rPr>
      </w:pPr>
    </w:p>
    <w:p w14:paraId="6975DADB" w14:textId="77777777" w:rsidR="00BB46C8" w:rsidRDefault="00BB46C8" w:rsidP="00BB46C8">
      <w:pPr>
        <w:jc w:val="both"/>
        <w:rPr>
          <w:rFonts w:eastAsia="Malgun Gothic"/>
          <w:bCs/>
          <w:lang w:eastAsia="ko-KR"/>
        </w:rPr>
      </w:pPr>
      <w:r>
        <w:rPr>
          <w:rFonts w:eastAsia="Malgun Gothic"/>
          <w:bCs/>
          <w:lang w:eastAsia="ko-KR"/>
        </w:rPr>
        <w:t xml:space="preserve">To support UL </w:t>
      </w:r>
      <w:r w:rsidRPr="00957E58">
        <w:rPr>
          <w:bCs/>
        </w:rPr>
        <w:t>multi</w:t>
      </w:r>
      <w:r>
        <w:rPr>
          <w:rFonts w:eastAsia="Malgun Gothic"/>
          <w:bCs/>
          <w:lang w:eastAsia="ko-KR"/>
        </w:rPr>
        <w:t xml:space="preserve"> -panel transmission, different UL transmission schemes were considered for evaluation in RAN1, similar as DL transmission in Rel-16 </w:t>
      </w:r>
      <w:proofErr w:type="spellStart"/>
      <w:r>
        <w:rPr>
          <w:rFonts w:eastAsia="Malgun Gothic"/>
          <w:bCs/>
          <w:lang w:eastAsia="ko-KR"/>
        </w:rPr>
        <w:t>eMIMO</w:t>
      </w:r>
      <w:proofErr w:type="spellEnd"/>
      <w:r>
        <w:rPr>
          <w:rFonts w:eastAsia="Malgun Gothic"/>
          <w:bCs/>
          <w:lang w:eastAsia="ko-KR"/>
        </w:rPr>
        <w:t xml:space="preserve"> WI, including both single-DCI based multiple TRP and multi-DCI based multiple TRP for both PUSCH and PUCCH. </w:t>
      </w:r>
    </w:p>
    <w:p w14:paraId="1CCCCABD" w14:textId="58051FB7" w:rsidR="00BB46C8" w:rsidRDefault="00BB46C8" w:rsidP="00BB46C8">
      <w:pPr>
        <w:jc w:val="both"/>
        <w:rPr>
          <w:bCs/>
          <w:lang w:eastAsia="zh-CN"/>
        </w:rPr>
      </w:pPr>
      <w:r>
        <w:rPr>
          <w:bCs/>
          <w:lang w:eastAsia="zh-CN"/>
        </w:rPr>
        <w:t xml:space="preserve">The following transmission schemes for single DCI-based was agreed in RAN1,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46C8" w:rsidRPr="002530B4" w14:paraId="456238B6" w14:textId="77777777" w:rsidTr="00F70B72">
        <w:tc>
          <w:tcPr>
            <w:tcW w:w="9350" w:type="dxa"/>
            <w:shd w:val="clear" w:color="auto" w:fill="auto"/>
          </w:tcPr>
          <w:p w14:paraId="778A63AD" w14:textId="77777777" w:rsidR="00BB46C8" w:rsidRPr="00EC55D3" w:rsidRDefault="00BB46C8" w:rsidP="00F70B72">
            <w:pPr>
              <w:rPr>
                <w:rFonts w:eastAsia="Batang" w:cs="Times New Roman"/>
                <w:szCs w:val="20"/>
                <w:highlight w:val="green"/>
                <w:lang w:val="en-GB"/>
              </w:rPr>
            </w:pPr>
            <w:r w:rsidRPr="00EC55D3">
              <w:rPr>
                <w:rFonts w:eastAsia="Batang" w:cs="Times New Roman"/>
                <w:szCs w:val="20"/>
                <w:highlight w:val="green"/>
                <w:lang w:val="en-GB"/>
              </w:rPr>
              <w:t>Agreement</w:t>
            </w:r>
          </w:p>
          <w:p w14:paraId="131ED016" w14:textId="77777777" w:rsidR="00BB46C8" w:rsidRPr="00EC55D3" w:rsidRDefault="00BB46C8" w:rsidP="00F70B72">
            <w:pPr>
              <w:rPr>
                <w:rFonts w:ascii="Times" w:eastAsia="Batang" w:hAnsi="Times" w:cs="Times New Roman"/>
                <w:szCs w:val="20"/>
                <w:lang w:val="en-CA"/>
              </w:rPr>
            </w:pPr>
            <w:r w:rsidRPr="00EC55D3">
              <w:rPr>
                <w:rFonts w:ascii="Times" w:eastAsia="Batang" w:hAnsi="Times" w:cs="Times New Roman"/>
                <w:szCs w:val="20"/>
                <w:lang w:val="en-CA"/>
              </w:rPr>
              <w:t>Confirm the working assumption with the following updates:</w:t>
            </w:r>
          </w:p>
          <w:p w14:paraId="20218AF9" w14:textId="77777777" w:rsidR="00BB46C8" w:rsidRPr="00EC55D3" w:rsidRDefault="00BB46C8" w:rsidP="00F70B72">
            <w:pPr>
              <w:rPr>
                <w:rFonts w:ascii="Times" w:eastAsia="Batang" w:hAnsi="Times" w:cs="Times"/>
                <w:szCs w:val="20"/>
                <w:lang w:val="en-GB"/>
              </w:rPr>
            </w:pPr>
            <w:r w:rsidRPr="00EC55D3">
              <w:rPr>
                <w:rFonts w:ascii="Times" w:eastAsia="Batang" w:hAnsi="Times" w:cs="Times"/>
                <w:szCs w:val="20"/>
                <w:lang w:val="en-GB"/>
              </w:rPr>
              <w:t xml:space="preserve">Support the following scheme for </w:t>
            </w:r>
            <w:proofErr w:type="spellStart"/>
            <w:r w:rsidRPr="00EC55D3">
              <w:rPr>
                <w:rFonts w:ascii="Times" w:eastAsia="Batang" w:hAnsi="Times" w:cs="Times"/>
                <w:szCs w:val="20"/>
                <w:lang w:val="en-GB"/>
              </w:rPr>
              <w:t>STxMP</w:t>
            </w:r>
            <w:proofErr w:type="spellEnd"/>
            <w:r w:rsidRPr="00EC55D3">
              <w:rPr>
                <w:rFonts w:ascii="Times" w:eastAsia="Batang" w:hAnsi="Times" w:cs="Times"/>
                <w:szCs w:val="20"/>
                <w:lang w:val="en-GB"/>
              </w:rPr>
              <w:t xml:space="preserve"> PUSCH transmission in single-DCI based </w:t>
            </w:r>
            <w:proofErr w:type="spellStart"/>
            <w:r w:rsidRPr="00EC55D3">
              <w:rPr>
                <w:rFonts w:ascii="Times" w:eastAsia="Batang" w:hAnsi="Times" w:cs="Times"/>
                <w:szCs w:val="20"/>
                <w:lang w:val="en-GB"/>
              </w:rPr>
              <w:t>mTRP</w:t>
            </w:r>
            <w:proofErr w:type="spellEnd"/>
            <w:r w:rsidRPr="00EC55D3">
              <w:rPr>
                <w:rFonts w:ascii="Times" w:eastAsia="Batang" w:hAnsi="Times" w:cs="Times"/>
                <w:szCs w:val="20"/>
                <w:lang w:val="en-GB"/>
              </w:rPr>
              <w:t xml:space="preserve"> system in Rel-18:</w:t>
            </w:r>
          </w:p>
          <w:p w14:paraId="41DD4806" w14:textId="77777777" w:rsidR="00BB46C8" w:rsidRPr="00EC55D3" w:rsidRDefault="00BB46C8" w:rsidP="00F70B72">
            <w:pPr>
              <w:numPr>
                <w:ilvl w:val="0"/>
                <w:numId w:val="12"/>
              </w:numPr>
              <w:spacing w:after="0" w:line="240" w:lineRule="auto"/>
              <w:contextualSpacing/>
              <w:rPr>
                <w:rFonts w:ascii="Times" w:eastAsia="Batang" w:hAnsi="Times" w:cs="Times"/>
                <w:szCs w:val="20"/>
                <w:lang w:val="en-GB" w:eastAsia="x-none"/>
              </w:rPr>
            </w:pPr>
            <w:r w:rsidRPr="00EC55D3">
              <w:rPr>
                <w:rFonts w:ascii="Times" w:eastAsia="Batang" w:hAnsi="Times" w:cs="Times"/>
                <w:szCs w:val="20"/>
                <w:lang w:val="en-GB" w:eastAsia="x-none"/>
              </w:rPr>
              <w:t xml:space="preserve">SDM scheme </w:t>
            </w:r>
            <w:r w:rsidRPr="00EC55D3">
              <w:rPr>
                <w:rFonts w:ascii="Times" w:eastAsia="Batang" w:hAnsi="Times" w:cs="Times"/>
                <w:color w:val="FF0000"/>
                <w:szCs w:val="20"/>
                <w:lang w:val="en-GB" w:eastAsia="x-none"/>
              </w:rPr>
              <w:t>with one CW</w:t>
            </w:r>
          </w:p>
          <w:p w14:paraId="6120F8A7" w14:textId="77777777" w:rsidR="00BB46C8" w:rsidRDefault="00BB46C8" w:rsidP="00F70B72">
            <w:pPr>
              <w:rPr>
                <w:rFonts w:ascii="Times" w:eastAsia="Batang" w:hAnsi="Times" w:cs="Times"/>
                <w:szCs w:val="20"/>
                <w:lang w:val="en-GB"/>
              </w:rPr>
            </w:pPr>
          </w:p>
          <w:p w14:paraId="48EFFCC7" w14:textId="77777777" w:rsidR="00BB46C8" w:rsidRPr="00E92C99" w:rsidRDefault="00BB46C8" w:rsidP="00F70B72">
            <w:pPr>
              <w:rPr>
                <w:rFonts w:ascii="Times" w:eastAsia="Batang" w:hAnsi="Times" w:cs="Times New Roman"/>
                <w:szCs w:val="24"/>
                <w:highlight w:val="green"/>
                <w:lang w:val="en-CA"/>
              </w:rPr>
            </w:pPr>
            <w:r w:rsidRPr="00E92C99">
              <w:rPr>
                <w:rFonts w:ascii="Times" w:eastAsia="Batang" w:hAnsi="Times" w:cs="Times New Roman"/>
                <w:szCs w:val="24"/>
                <w:highlight w:val="green"/>
                <w:lang w:val="en-CA"/>
              </w:rPr>
              <w:t>Agreement</w:t>
            </w:r>
          </w:p>
          <w:p w14:paraId="39C13D87" w14:textId="5DE4DA40" w:rsidR="00BB46C8" w:rsidRPr="003D7961" w:rsidRDefault="00BB46C8" w:rsidP="00F70B72">
            <w:pPr>
              <w:rPr>
                <w:rFonts w:ascii="Times" w:eastAsia="Batang" w:hAnsi="Times" w:cs="Times"/>
                <w:szCs w:val="20"/>
                <w:lang w:val="en-GB"/>
              </w:rPr>
            </w:pPr>
            <w:r w:rsidRPr="00E92C99">
              <w:rPr>
                <w:rFonts w:ascii="Times" w:eastAsia="Batang" w:hAnsi="Times" w:cs="Times"/>
                <w:szCs w:val="20"/>
                <w:lang w:val="en-GB"/>
              </w:rPr>
              <w:t xml:space="preserve">Support SFN-based transmission scheme for </w:t>
            </w:r>
            <w:proofErr w:type="spellStart"/>
            <w:r w:rsidRPr="00E92C99">
              <w:rPr>
                <w:rFonts w:ascii="Times" w:eastAsia="Batang" w:hAnsi="Times" w:cs="Times"/>
                <w:szCs w:val="20"/>
                <w:lang w:val="en-GB"/>
              </w:rPr>
              <w:t>STxMP</w:t>
            </w:r>
            <w:proofErr w:type="spellEnd"/>
            <w:r w:rsidRPr="00E92C99">
              <w:rPr>
                <w:rFonts w:ascii="Times" w:eastAsia="Batang" w:hAnsi="Times" w:cs="Times"/>
                <w:szCs w:val="20"/>
                <w:lang w:val="en-GB"/>
              </w:rPr>
              <w:t xml:space="preserve"> PUSCH transmission in single-DCI based </w:t>
            </w:r>
            <w:proofErr w:type="spellStart"/>
            <w:r w:rsidRPr="00E92C99">
              <w:rPr>
                <w:rFonts w:ascii="Times" w:eastAsia="Batang" w:hAnsi="Times" w:cs="Times"/>
                <w:szCs w:val="20"/>
                <w:lang w:val="en-GB"/>
              </w:rPr>
              <w:t>mTRP</w:t>
            </w:r>
            <w:proofErr w:type="spellEnd"/>
            <w:r w:rsidRPr="00E92C99">
              <w:rPr>
                <w:rFonts w:ascii="Times" w:eastAsia="Batang" w:hAnsi="Times" w:cs="Times"/>
                <w:szCs w:val="20"/>
                <w:lang w:val="en-GB"/>
              </w:rPr>
              <w:t xml:space="preserve"> system in Rel-18.</w:t>
            </w:r>
          </w:p>
        </w:tc>
      </w:tr>
    </w:tbl>
    <w:p w14:paraId="642681B2" w14:textId="77777777" w:rsidR="00BB46C8" w:rsidRDefault="00BB46C8" w:rsidP="00BB46C8">
      <w:pPr>
        <w:rPr>
          <w:rFonts w:ascii="Times" w:eastAsia="Batang" w:hAnsi="Times" w:cs="Times"/>
          <w:szCs w:val="20"/>
          <w:lang w:val="en-GB"/>
        </w:rPr>
      </w:pPr>
    </w:p>
    <w:p w14:paraId="344A72DD" w14:textId="77777777" w:rsidR="00BB46C8" w:rsidRDefault="00BB46C8" w:rsidP="00BB46C8">
      <w:pPr>
        <w:rPr>
          <w:rFonts w:ascii="Times" w:hAnsi="Times" w:cs="Times"/>
          <w:szCs w:val="20"/>
          <w:lang w:val="en-GB" w:eastAsia="zh-CN"/>
        </w:rPr>
      </w:pPr>
      <w:r>
        <w:rPr>
          <w:rFonts w:ascii="Times" w:hAnsi="Times" w:cs="Times"/>
          <w:szCs w:val="20"/>
          <w:lang w:val="en-GB" w:eastAsia="zh-CN"/>
        </w:rPr>
        <w:t xml:space="preserve">As illustrated in Fig.1, </w:t>
      </w:r>
      <w:r>
        <w:t>two</w:t>
      </w:r>
      <w:r>
        <w:rPr>
          <w:rFonts w:hint="eastAsia"/>
        </w:rPr>
        <w:t xml:space="preserve"> (or two sets of) layers of PUSCH with two beams are transmitted from two UE panels towards two TRPs. In addition, we think SFN based MTRP PUSCH can be considered equally</w:t>
      </w:r>
    </w:p>
    <w:p w14:paraId="27256306" w14:textId="77777777" w:rsidR="00BB46C8" w:rsidRDefault="00BB46C8" w:rsidP="00BB46C8">
      <w:pPr>
        <w:rPr>
          <w:rFonts w:ascii="Times" w:hAnsi="Times" w:cs="Times"/>
          <w:szCs w:val="20"/>
          <w:lang w:val="en-GB" w:eastAsia="zh-CN"/>
        </w:rPr>
      </w:pPr>
      <w:r>
        <w:rPr>
          <w:rFonts w:ascii="Times" w:hAnsi="Times" w:cs="Times"/>
          <w:szCs w:val="20"/>
          <w:lang w:val="en-GB" w:eastAsia="zh-CN"/>
        </w:rPr>
        <w:t xml:space="preserve">     </w:t>
      </w:r>
      <w:r>
        <w:t xml:space="preserve"> </w:t>
      </w:r>
      <w:r>
        <w:object w:dxaOrig="8065" w:dyaOrig="5763" w14:anchorId="09D75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pt;height:136.6pt" o:ole="">
            <v:imagedata r:id="rId8" o:title=""/>
          </v:shape>
          <o:OLEObject Type="Embed" ProgID="Visio.Drawing.11" ShapeID="_x0000_i1025" DrawAspect="Content" ObjectID="_1760518943" r:id="rId9"/>
        </w:object>
      </w:r>
      <w:r>
        <w:t xml:space="preserve">  </w:t>
      </w:r>
      <w:r>
        <w:object w:dxaOrig="8065" w:dyaOrig="5763" w14:anchorId="2488525F">
          <v:shape id="_x0000_i1026" type="#_x0000_t75" style="width:237.2pt;height:151.4pt" o:ole="">
            <v:imagedata r:id="rId10" o:title=""/>
          </v:shape>
          <o:OLEObject Type="Embed" ProgID="Visio.Drawing.11" ShapeID="_x0000_i1026" DrawAspect="Content" ObjectID="_1760518944" r:id="rId11"/>
        </w:object>
      </w:r>
    </w:p>
    <w:p w14:paraId="6054B5BE" w14:textId="77777777" w:rsidR="00BB46C8" w:rsidRPr="00CE0E3A" w:rsidRDefault="00BB46C8" w:rsidP="00BB46C8">
      <w:pPr>
        <w:pStyle w:val="00text"/>
        <w:spacing w:after="0" w:afterAutospacing="0"/>
        <w:jc w:val="center"/>
        <w:rPr>
          <w:rFonts w:eastAsiaTheme="minorEastAsia"/>
          <w:bCs/>
        </w:rPr>
      </w:pPr>
      <w:r w:rsidRPr="00CE0E3A">
        <w:rPr>
          <w:rFonts w:eastAsiaTheme="minorEastAsia"/>
          <w:bCs/>
        </w:rPr>
        <w:t xml:space="preserve">Fig.1 Single DCI based on MTRP PUSCH with SDM and SFN scheme </w:t>
      </w:r>
    </w:p>
    <w:p w14:paraId="2CCD2EB0" w14:textId="77777777" w:rsidR="00BB46C8" w:rsidRDefault="00BB46C8" w:rsidP="00BB46C8">
      <w:pPr>
        <w:jc w:val="both"/>
        <w:rPr>
          <w:rFonts w:ascii="Times" w:hAnsi="Times" w:cs="Times"/>
          <w:szCs w:val="20"/>
          <w:lang w:val="en-GB" w:eastAsia="zh-CN"/>
        </w:rPr>
      </w:pPr>
    </w:p>
    <w:p w14:paraId="5684E8A8" w14:textId="77777777" w:rsidR="00BB46C8" w:rsidRDefault="00BB46C8" w:rsidP="00BB46C8">
      <w:pPr>
        <w:pStyle w:val="ListParagraph"/>
        <w:numPr>
          <w:ilvl w:val="0"/>
          <w:numId w:val="14"/>
        </w:numPr>
        <w:jc w:val="both"/>
        <w:rPr>
          <w:rFonts w:ascii="Times" w:hAnsi="Times" w:cs="Times"/>
          <w:lang w:eastAsia="zh-CN"/>
        </w:rPr>
      </w:pPr>
      <w:r w:rsidRPr="0053545C">
        <w:rPr>
          <w:rFonts w:ascii="Times" w:hAnsi="Times" w:cs="Times"/>
          <w:lang w:eastAsia="zh-CN"/>
        </w:rPr>
        <w:t xml:space="preserve">For SDM scheme:  different layers/DMRS ports of one PUSCH are separately </w:t>
      </w:r>
      <w:proofErr w:type="spellStart"/>
      <w:r w:rsidRPr="0053545C">
        <w:rPr>
          <w:rFonts w:ascii="Times" w:hAnsi="Times" w:cs="Times"/>
          <w:lang w:eastAsia="zh-CN"/>
        </w:rPr>
        <w:t>precoded</w:t>
      </w:r>
      <w:proofErr w:type="spellEnd"/>
      <w:r w:rsidRPr="0053545C">
        <w:rPr>
          <w:rFonts w:ascii="Times" w:hAnsi="Times" w:cs="Times"/>
          <w:lang w:eastAsia="zh-CN"/>
        </w:rPr>
        <w:t xml:space="preserve"> and transmitted from different UE panels simultaneously. This method can exploit spatial multiplexing as the different layers are transmitted from different panels. This method can provide efficient resource utilization and increase the UE uplink throughput.</w:t>
      </w:r>
    </w:p>
    <w:p w14:paraId="43DE6340" w14:textId="77777777" w:rsidR="00BB46C8" w:rsidRPr="00CC7BC0" w:rsidRDefault="00BB46C8" w:rsidP="00BB46C8">
      <w:pPr>
        <w:pStyle w:val="ListParagraph"/>
        <w:numPr>
          <w:ilvl w:val="0"/>
          <w:numId w:val="14"/>
        </w:numPr>
        <w:jc w:val="both"/>
        <w:rPr>
          <w:rFonts w:ascii="Times" w:hAnsi="Times" w:cs="Times"/>
          <w:lang w:eastAsia="zh-CN"/>
        </w:rPr>
      </w:pPr>
      <w:r w:rsidRPr="0053545C">
        <w:rPr>
          <w:rFonts w:ascii="Times" w:hAnsi="Times" w:cs="Times" w:hint="eastAsia"/>
          <w:lang w:eastAsia="zh-CN"/>
        </w:rPr>
        <w:t>F</w:t>
      </w:r>
      <w:r w:rsidRPr="0053545C">
        <w:rPr>
          <w:rFonts w:ascii="Times" w:hAnsi="Times" w:cs="Times"/>
          <w:lang w:eastAsia="zh-CN"/>
        </w:rPr>
        <w:t>or SFN-based transmission scheme: all the same layer/DMRS ports of one PUSCH are transmitted from different UE panels simultaneously</w:t>
      </w:r>
      <w:r>
        <w:rPr>
          <w:rFonts w:ascii="Times" w:hAnsi="Times" w:cs="Times"/>
          <w:lang w:eastAsia="zh-CN"/>
        </w:rPr>
        <w:t xml:space="preserve">. </w:t>
      </w:r>
      <w:r w:rsidRPr="00454A71">
        <w:rPr>
          <w:rFonts w:eastAsiaTheme="minorEastAsia"/>
        </w:rPr>
        <w:t xml:space="preserve">This method can improve the reliability of transmission since the TB can still be decoded when </w:t>
      </w:r>
      <w:r w:rsidRPr="00343F68">
        <w:rPr>
          <w:rFonts w:eastAsia="MS Mincho"/>
        </w:rPr>
        <w:t>beam blockage occurs in one link</w:t>
      </w:r>
    </w:p>
    <w:p w14:paraId="45926F82" w14:textId="77777777" w:rsidR="00BB46C8" w:rsidRDefault="00BB46C8" w:rsidP="00BB46C8">
      <w:pPr>
        <w:jc w:val="both"/>
        <w:rPr>
          <w:rFonts w:ascii="Times" w:hAnsi="Times" w:cs="Times"/>
          <w:szCs w:val="20"/>
          <w:lang w:val="en-GB" w:eastAsia="zh-CN"/>
        </w:rPr>
      </w:pPr>
    </w:p>
    <w:p w14:paraId="1DCC9F3A" w14:textId="0DCE219B" w:rsidR="00BB46C8" w:rsidRDefault="00BB46C8" w:rsidP="00BB46C8">
      <w:pPr>
        <w:jc w:val="both"/>
        <w:rPr>
          <w:rFonts w:ascii="Times" w:hAnsi="Times" w:cs="Times"/>
          <w:szCs w:val="20"/>
          <w:lang w:val="en-GB" w:eastAsia="zh-CN"/>
        </w:rPr>
      </w:pPr>
      <w:r>
        <w:rPr>
          <w:rFonts w:ascii="Times" w:hAnsi="Times" w:cs="Times" w:hint="eastAsia"/>
          <w:szCs w:val="20"/>
          <w:lang w:val="en-GB" w:eastAsia="zh-CN"/>
        </w:rPr>
        <w:lastRenderedPageBreak/>
        <w:t>F</w:t>
      </w:r>
      <w:r>
        <w:rPr>
          <w:rFonts w:ascii="Times" w:hAnsi="Times" w:cs="Times"/>
          <w:szCs w:val="20"/>
          <w:lang w:val="en-GB" w:eastAsia="zh-CN"/>
        </w:rPr>
        <w:t>or SDM scheme, UE will transmit the different layer of one PUSCH with across 2 panels on the same time-frequency resource. According to RAN1 agreement, only 1 CW is supported for single-DCI based multi-TRP, which means that different layers is generated from 1 CW, it requires two TRPs to combine different layers LLR information into one decoder. Therefore, the UE uplink throughput expected to be increased, Therefore, the related PUSCH requirement could be considered</w:t>
      </w:r>
      <w:r w:rsidR="00645230">
        <w:rPr>
          <w:rFonts w:ascii="Times" w:hAnsi="Times" w:cs="Times"/>
          <w:szCs w:val="20"/>
          <w:lang w:val="en-GB" w:eastAsia="zh-CN"/>
        </w:rPr>
        <w:t>.</w:t>
      </w:r>
    </w:p>
    <w:p w14:paraId="77AA5198" w14:textId="77777777" w:rsidR="00F70B72" w:rsidRDefault="001B79F9" w:rsidP="00BB46C8">
      <w:pPr>
        <w:jc w:val="both"/>
        <w:rPr>
          <w:rFonts w:ascii="Times" w:hAnsi="Times" w:cs="Times"/>
          <w:szCs w:val="20"/>
          <w:lang w:val="en-GB" w:eastAsia="zh-CN"/>
        </w:rPr>
      </w:pPr>
      <w:r>
        <w:rPr>
          <w:rFonts w:ascii="Times" w:hAnsi="Times" w:cs="Times" w:hint="eastAsia"/>
          <w:szCs w:val="20"/>
          <w:lang w:eastAsia="zh-CN"/>
        </w:rPr>
        <w:t>F</w:t>
      </w:r>
      <w:r>
        <w:rPr>
          <w:rFonts w:ascii="Times" w:hAnsi="Times" w:cs="Times"/>
          <w:szCs w:val="20"/>
          <w:lang w:eastAsia="zh-CN"/>
        </w:rPr>
        <w:t xml:space="preserve">or SFN scheme, UE </w:t>
      </w:r>
      <w:r>
        <w:rPr>
          <w:rFonts w:ascii="Times" w:hAnsi="Times" w:cs="Times"/>
          <w:szCs w:val="20"/>
          <w:lang w:val="en-GB" w:eastAsia="zh-CN"/>
        </w:rPr>
        <w:t xml:space="preserve">will transmit the same layer(s) one PUSCH with across 2 panels on the same time-frequency resource. Since there is no interference assumption across 2 panels, so, </w:t>
      </w:r>
      <w:r w:rsidRPr="00CE0E3A">
        <w:rPr>
          <w:rFonts w:ascii="Times" w:hAnsi="Times" w:cs="Times"/>
          <w:szCs w:val="20"/>
          <w:lang w:val="en-GB" w:eastAsia="zh-CN"/>
        </w:rPr>
        <w:t>the TB can still be decoded when beam blockage occurs in one link</w:t>
      </w:r>
      <w:r>
        <w:rPr>
          <w:rFonts w:ascii="Times" w:hAnsi="Times" w:cs="Times"/>
          <w:szCs w:val="20"/>
          <w:lang w:val="en-GB" w:eastAsia="zh-CN"/>
        </w:rPr>
        <w:t xml:space="preserve">, which can improve the reliability of transmission.  </w:t>
      </w:r>
    </w:p>
    <w:p w14:paraId="37EBE64A" w14:textId="690ECBB8" w:rsidR="001B79F9" w:rsidRPr="001B79F9" w:rsidRDefault="001B79F9" w:rsidP="00BB46C8">
      <w:pPr>
        <w:jc w:val="both"/>
        <w:rPr>
          <w:rFonts w:ascii="Times" w:hAnsi="Times" w:cs="Times"/>
          <w:szCs w:val="20"/>
          <w:lang w:val="en-GB" w:eastAsia="zh-CN"/>
        </w:rPr>
      </w:pPr>
      <w:r>
        <w:rPr>
          <w:rFonts w:ascii="Times" w:hAnsi="Times" w:cs="Times"/>
          <w:szCs w:val="20"/>
          <w:lang w:val="en-GB" w:eastAsia="zh-CN"/>
        </w:rPr>
        <w:t>Pending on whether combination the signal across TRPs required, it is FFS on whether PUSCH requirement with SFN scheme could be introduced.</w:t>
      </w:r>
    </w:p>
    <w:p w14:paraId="76C01C0C" w14:textId="77777777" w:rsidR="00BB46C8" w:rsidRDefault="00BB46C8" w:rsidP="00BB46C8">
      <w:pPr>
        <w:jc w:val="both"/>
        <w:rPr>
          <w:bCs/>
          <w:lang w:eastAsia="zh-CN"/>
        </w:rPr>
      </w:pPr>
      <w:r>
        <w:rPr>
          <w:bCs/>
          <w:lang w:eastAsia="zh-CN"/>
        </w:rPr>
        <w:t>The following transmission schemes for multi- DCI-based was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46C8" w:rsidRPr="002530B4" w14:paraId="0053985E" w14:textId="77777777" w:rsidTr="00F70B72">
        <w:tc>
          <w:tcPr>
            <w:tcW w:w="9350" w:type="dxa"/>
            <w:shd w:val="clear" w:color="auto" w:fill="auto"/>
          </w:tcPr>
          <w:p w14:paraId="4300F4D1" w14:textId="77777777" w:rsidR="00BB46C8" w:rsidRPr="00E92C99" w:rsidRDefault="00BB46C8" w:rsidP="00F70B72">
            <w:pPr>
              <w:rPr>
                <w:rFonts w:ascii="Times" w:eastAsia="Batang" w:hAnsi="Times" w:cs="Times New Roman"/>
                <w:szCs w:val="24"/>
                <w:highlight w:val="green"/>
                <w:lang w:val="en-CA"/>
              </w:rPr>
            </w:pPr>
            <w:r w:rsidRPr="00E92C99">
              <w:rPr>
                <w:rFonts w:ascii="Times" w:eastAsia="Batang" w:hAnsi="Times" w:cs="Times New Roman"/>
                <w:szCs w:val="24"/>
                <w:highlight w:val="green"/>
                <w:lang w:val="en-CA"/>
              </w:rPr>
              <w:t>Agreement</w:t>
            </w:r>
          </w:p>
          <w:p w14:paraId="16BCC487" w14:textId="77777777" w:rsidR="00BB46C8" w:rsidRPr="00E92C99" w:rsidRDefault="00BB46C8" w:rsidP="00F70B72">
            <w:pPr>
              <w:rPr>
                <w:rFonts w:ascii="Times" w:eastAsia="Batang" w:hAnsi="Times" w:cs="Times New Roman"/>
                <w:szCs w:val="24"/>
                <w:lang w:val="en-GB"/>
              </w:rPr>
            </w:pPr>
            <w:r w:rsidRPr="00E92C99">
              <w:rPr>
                <w:rFonts w:ascii="Times" w:eastAsia="Batang" w:hAnsi="Times" w:cs="Times New Roman"/>
                <w:szCs w:val="24"/>
                <w:lang w:val="en-GB"/>
              </w:rPr>
              <w:t xml:space="preserve">Support </w:t>
            </w:r>
            <w:proofErr w:type="spellStart"/>
            <w:r w:rsidRPr="00E92C99">
              <w:rPr>
                <w:rFonts w:ascii="Times" w:eastAsia="Batang" w:hAnsi="Times" w:cs="Times New Roman"/>
                <w:szCs w:val="24"/>
                <w:lang w:val="en-GB"/>
              </w:rPr>
              <w:t>STxMP</w:t>
            </w:r>
            <w:proofErr w:type="spellEnd"/>
            <w:r w:rsidRPr="00E92C99">
              <w:rPr>
                <w:rFonts w:ascii="Times" w:eastAsia="Batang" w:hAnsi="Times" w:cs="Times New Roman"/>
                <w:szCs w:val="24"/>
                <w:lang w:val="en-GB"/>
              </w:rPr>
              <w:t xml:space="preserve"> PUSCH+PUSCH transmission in multi-DCI based system in Rel-18. </w:t>
            </w:r>
          </w:p>
          <w:p w14:paraId="62CC3746" w14:textId="77777777" w:rsidR="00BB46C8" w:rsidRPr="00E92C99" w:rsidRDefault="00BB46C8" w:rsidP="00F70B72">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 xml:space="preserve">Two independent PUSCHs associated with different TRPs can be transmitted by a UE simultaneously in same active BWP. </w:t>
            </w:r>
          </w:p>
          <w:p w14:paraId="4F71562A" w14:textId="77777777" w:rsidR="00BB46C8" w:rsidRDefault="00BB46C8" w:rsidP="00F70B72">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The total number of layers of these two PUSCHs is up to 4.</w:t>
            </w:r>
          </w:p>
          <w:p w14:paraId="4A036C03" w14:textId="77777777" w:rsidR="00BB46C8" w:rsidRPr="006F0A16" w:rsidRDefault="00BB46C8" w:rsidP="00F70B72">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FFS: whether the number of layers of each of these two PUSCHs is up to 2.</w:t>
            </w:r>
          </w:p>
        </w:tc>
      </w:tr>
    </w:tbl>
    <w:p w14:paraId="2209097E" w14:textId="77777777" w:rsidR="00BB46C8" w:rsidRPr="00FA0CC3" w:rsidRDefault="00BB46C8" w:rsidP="00BB46C8">
      <w:pPr>
        <w:rPr>
          <w:b/>
          <w:bCs/>
          <w:lang w:val="en-GB"/>
        </w:rPr>
      </w:pPr>
    </w:p>
    <w:p w14:paraId="4FBDFB38" w14:textId="2ABABEE0" w:rsidR="00BB46C8" w:rsidRDefault="00BB46C8" w:rsidP="00BB46C8">
      <w:pPr>
        <w:rPr>
          <w:rFonts w:ascii="Times" w:hAnsi="Times" w:cs="Times"/>
          <w:szCs w:val="20"/>
          <w:lang w:val="en-GB" w:eastAsia="zh-CN"/>
        </w:rPr>
      </w:pPr>
      <w:r>
        <w:rPr>
          <w:rFonts w:ascii="Times" w:hAnsi="Times" w:cs="Times"/>
          <w:szCs w:val="20"/>
          <w:lang w:val="en-GB" w:eastAsia="zh-CN"/>
        </w:rPr>
        <w:t xml:space="preserve">As illustrated in Fig.2, </w:t>
      </w:r>
      <w:r>
        <w:t>two</w:t>
      </w:r>
      <w:r>
        <w:rPr>
          <w:rFonts w:hint="eastAsia"/>
        </w:rPr>
        <w:t xml:space="preserve"> </w:t>
      </w:r>
      <w:r>
        <w:t>separate</w:t>
      </w:r>
      <w:r w:rsidR="00027FEC">
        <w:t>d</w:t>
      </w:r>
      <w:r>
        <w:t xml:space="preserve"> PUSCHs</w:t>
      </w:r>
      <w:r>
        <w:rPr>
          <w:rFonts w:hint="eastAsia"/>
        </w:rPr>
        <w:t xml:space="preserve"> with two beams are transmitted from two UE panels towards two TRPs. </w:t>
      </w:r>
    </w:p>
    <w:p w14:paraId="465B7068" w14:textId="77777777" w:rsidR="00BB46C8" w:rsidRPr="00EE3E57" w:rsidRDefault="00BB46C8" w:rsidP="00BB46C8">
      <w:pPr>
        <w:rPr>
          <w:b/>
          <w:bCs/>
          <w:lang w:val="en-GB"/>
        </w:rPr>
      </w:pPr>
    </w:p>
    <w:p w14:paraId="3CF41030" w14:textId="77777777" w:rsidR="00BB46C8" w:rsidRPr="003D7961" w:rsidRDefault="00BB46C8" w:rsidP="00BB46C8">
      <w:pPr>
        <w:jc w:val="center"/>
        <w:rPr>
          <w:bCs/>
          <w:lang w:val="en-GB" w:eastAsia="zh-CN"/>
        </w:rPr>
      </w:pPr>
      <w:r>
        <w:object w:dxaOrig="8065" w:dyaOrig="5763" w14:anchorId="50D782C2">
          <v:shape id="_x0000_i1027" type="#_x0000_t75" style="width:266.8pt;height:187.4pt" o:ole="">
            <v:imagedata r:id="rId12" o:title=""/>
          </v:shape>
          <o:OLEObject Type="Embed" ProgID="Visio.Drawing.11" ShapeID="_x0000_i1027" DrawAspect="Content" ObjectID="_1760518945" r:id="rId13"/>
        </w:object>
      </w:r>
    </w:p>
    <w:p w14:paraId="7A1DC312" w14:textId="38FB3429" w:rsidR="00BB46C8" w:rsidRDefault="00BB46C8" w:rsidP="00BB46C8">
      <w:pPr>
        <w:pStyle w:val="00text"/>
        <w:spacing w:after="0" w:afterAutospacing="0"/>
        <w:jc w:val="center"/>
        <w:rPr>
          <w:rFonts w:eastAsiaTheme="minorEastAsia"/>
          <w:bCs/>
        </w:rPr>
      </w:pPr>
      <w:r w:rsidRPr="00CE0E3A">
        <w:rPr>
          <w:rFonts w:eastAsiaTheme="minorEastAsia"/>
          <w:bCs/>
        </w:rPr>
        <w:t xml:space="preserve">Fig.2 multi- DCI based on MTRP PUSCH </w:t>
      </w:r>
    </w:p>
    <w:p w14:paraId="180CDB65" w14:textId="77777777" w:rsidR="00027FEC" w:rsidRPr="00CE0E3A" w:rsidRDefault="00027FEC" w:rsidP="00BB46C8">
      <w:pPr>
        <w:pStyle w:val="00text"/>
        <w:spacing w:after="0" w:afterAutospacing="0"/>
        <w:jc w:val="center"/>
        <w:rPr>
          <w:rFonts w:eastAsiaTheme="minorEastAsia"/>
          <w:bCs/>
        </w:rPr>
      </w:pPr>
    </w:p>
    <w:p w14:paraId="4232C707" w14:textId="77777777" w:rsidR="001B79F9" w:rsidRDefault="00BB46C8" w:rsidP="00BB46C8">
      <w:pPr>
        <w:jc w:val="both"/>
      </w:pPr>
      <w:r>
        <w:t>In multi-DCI based multi-TRP transmission, each TRP schedules the DL and UL transmission separately through its own PDCCH transmissions. In Rel-15/16, it is required that PUSCH 1 and PUSCH 2 are not overlapped in time domain. However, for a UE capable of simultaneous multi-panel transmissions, it is feasible to schedule PUSCH 1 and PUSCH 2 in resources that are overlapped in time domain.</w:t>
      </w:r>
    </w:p>
    <w:p w14:paraId="3B564187" w14:textId="3ED64F53" w:rsidR="001B79F9" w:rsidRPr="00BF5248" w:rsidRDefault="001B79F9" w:rsidP="00BB46C8">
      <w:pPr>
        <w:jc w:val="both"/>
        <w:rPr>
          <w:rFonts w:eastAsia="Yu Mincho" w:cs="Times New Roman"/>
          <w:szCs w:val="20"/>
          <w:lang w:val="en-GB" w:eastAsia="ja-JP"/>
        </w:rPr>
      </w:pPr>
      <w:r>
        <w:rPr>
          <w:bCs/>
          <w:lang w:val="en-GB" w:eastAsia="zh-CN"/>
        </w:rPr>
        <w:lastRenderedPageBreak/>
        <w:t xml:space="preserve">Since </w:t>
      </w:r>
      <w:r>
        <w:rPr>
          <w:rFonts w:eastAsia="宋体" w:cs="Times New Roman"/>
          <w:szCs w:val="20"/>
          <w:lang w:val="en-GB" w:eastAsia="ja-JP"/>
        </w:rPr>
        <w:t>t</w:t>
      </w:r>
      <w:r w:rsidRPr="00E92C99">
        <w:rPr>
          <w:rFonts w:eastAsia="宋体" w:cs="Times New Roman"/>
          <w:szCs w:val="20"/>
          <w:lang w:val="en-GB" w:eastAsia="ja-JP"/>
        </w:rPr>
        <w:t xml:space="preserve">wo independent PUSCHs associated with different TRPs </w:t>
      </w:r>
      <w:r>
        <w:rPr>
          <w:rFonts w:eastAsia="宋体" w:cs="Times New Roman"/>
          <w:szCs w:val="20"/>
          <w:lang w:val="en-GB" w:eastAsia="ja-JP"/>
        </w:rPr>
        <w:t xml:space="preserve">transmitted by UE for multi-DCI, where separately processing for each PUSCH is required. </w:t>
      </w:r>
      <w:r>
        <w:rPr>
          <w:rFonts w:ascii="Times" w:hAnsi="Times" w:cs="Times"/>
          <w:szCs w:val="20"/>
          <w:lang w:val="en-GB" w:eastAsia="zh-CN"/>
        </w:rPr>
        <w:t xml:space="preserve">If there is no interference assumption across 2 panels, the multi-DCI based </w:t>
      </w:r>
      <w:proofErr w:type="spellStart"/>
      <w:r w:rsidRPr="00E92C99">
        <w:rPr>
          <w:rFonts w:eastAsia="Batang" w:cs="Times New Roman"/>
          <w:szCs w:val="20"/>
          <w:lang w:val="en-GB"/>
        </w:rPr>
        <w:t>STxMP</w:t>
      </w:r>
      <w:proofErr w:type="spellEnd"/>
      <w:r w:rsidRPr="00E92C99">
        <w:rPr>
          <w:rFonts w:eastAsia="Batang" w:cs="Times New Roman"/>
          <w:szCs w:val="20"/>
          <w:lang w:val="en-GB"/>
        </w:rPr>
        <w:t xml:space="preserve"> PUSC</w:t>
      </w:r>
      <w:r>
        <w:rPr>
          <w:rFonts w:eastAsia="Batang" w:cs="Times New Roman"/>
          <w:szCs w:val="20"/>
          <w:lang w:val="en-GB"/>
        </w:rPr>
        <w:t>H could be verified based on existing PUSCH requirement in FR2</w:t>
      </w:r>
      <w:r w:rsidR="00A947D5">
        <w:rPr>
          <w:rFonts w:eastAsia="Batang" w:cs="Times New Roman"/>
          <w:szCs w:val="20"/>
          <w:lang w:val="en-GB"/>
        </w:rPr>
        <w:t>.</w:t>
      </w:r>
    </w:p>
    <w:p w14:paraId="2E0ECD43" w14:textId="5AA6D532" w:rsidR="00BB46C8" w:rsidRDefault="00BB46C8" w:rsidP="00BB46C8">
      <w:pPr>
        <w:jc w:val="both"/>
        <w:rPr>
          <w:rFonts w:ascii="Times" w:hAnsi="Times" w:cs="Times"/>
          <w:b/>
          <w:szCs w:val="20"/>
          <w:lang w:val="en-GB" w:eastAsia="zh-CN"/>
        </w:rPr>
      </w:pPr>
      <w:r w:rsidRPr="00406789">
        <w:rPr>
          <w:b/>
          <w:lang w:eastAsia="zh-CN"/>
        </w:rPr>
        <w:t xml:space="preserve">Observation 1: </w:t>
      </w:r>
      <w:r w:rsidRPr="00406789">
        <w:rPr>
          <w:rFonts w:ascii="Times" w:hAnsi="Times" w:cs="Times"/>
          <w:b/>
          <w:szCs w:val="20"/>
          <w:lang w:val="en-GB" w:eastAsia="zh-CN"/>
        </w:rPr>
        <w:t xml:space="preserve">For single-DCI based SDM scheme, </w:t>
      </w:r>
      <w:r w:rsidR="00027FEC">
        <w:rPr>
          <w:rFonts w:ascii="Times" w:hAnsi="Times" w:cs="Times"/>
          <w:b/>
          <w:szCs w:val="20"/>
          <w:lang w:val="en-GB" w:eastAsia="zh-CN"/>
        </w:rPr>
        <w:t xml:space="preserve">the </w:t>
      </w:r>
      <w:r w:rsidRPr="00406789">
        <w:rPr>
          <w:rFonts w:ascii="Times" w:hAnsi="Times" w:cs="Times"/>
          <w:b/>
          <w:szCs w:val="20"/>
          <w:lang w:val="en-GB" w:eastAsia="zh-CN"/>
        </w:rPr>
        <w:t>different layers LLR information from one</w:t>
      </w:r>
      <w:r w:rsidR="00027FEC">
        <w:rPr>
          <w:rFonts w:ascii="Times" w:hAnsi="Times" w:cs="Times"/>
          <w:b/>
          <w:szCs w:val="20"/>
          <w:lang w:val="en-GB" w:eastAsia="zh-CN"/>
        </w:rPr>
        <w:t xml:space="preserve"> PUSCH</w:t>
      </w:r>
      <w:r w:rsidRPr="00406789">
        <w:rPr>
          <w:rFonts w:ascii="Times" w:hAnsi="Times" w:cs="Times"/>
          <w:b/>
          <w:szCs w:val="20"/>
          <w:lang w:val="en-GB" w:eastAsia="zh-CN"/>
        </w:rPr>
        <w:t xml:space="preserve"> CW </w:t>
      </w:r>
      <w:r w:rsidR="00027FEC">
        <w:rPr>
          <w:rFonts w:ascii="Times" w:hAnsi="Times" w:cs="Times"/>
          <w:b/>
          <w:szCs w:val="20"/>
          <w:lang w:val="en-GB" w:eastAsia="zh-CN"/>
        </w:rPr>
        <w:t>combination is required among two TRPs into</w:t>
      </w:r>
      <w:r w:rsidRPr="00406789">
        <w:rPr>
          <w:rFonts w:ascii="Times" w:hAnsi="Times" w:cs="Times"/>
          <w:b/>
          <w:szCs w:val="20"/>
          <w:lang w:val="en-GB" w:eastAsia="zh-CN"/>
        </w:rPr>
        <w:t xml:space="preserve"> one decoder for PUSCH demodulation</w:t>
      </w:r>
      <w:r w:rsidR="00027FEC">
        <w:rPr>
          <w:rFonts w:ascii="Times" w:hAnsi="Times" w:cs="Times"/>
          <w:b/>
          <w:szCs w:val="20"/>
          <w:lang w:val="en-GB" w:eastAsia="zh-CN"/>
        </w:rPr>
        <w:t>.</w:t>
      </w:r>
    </w:p>
    <w:p w14:paraId="52358012" w14:textId="72A2D375" w:rsidR="00406789" w:rsidRDefault="00406789" w:rsidP="00406789">
      <w:pPr>
        <w:jc w:val="both"/>
        <w:rPr>
          <w:rFonts w:ascii="Times" w:hAnsi="Times" w:cs="Times"/>
          <w:b/>
          <w:szCs w:val="20"/>
          <w:lang w:val="en-GB" w:eastAsia="zh-CN"/>
        </w:rPr>
      </w:pPr>
      <w:r w:rsidRPr="00406789">
        <w:rPr>
          <w:b/>
          <w:lang w:eastAsia="zh-CN"/>
        </w:rPr>
        <w:t xml:space="preserve">Observation 2: </w:t>
      </w:r>
      <w:r w:rsidRPr="00406789">
        <w:rPr>
          <w:rFonts w:ascii="Times" w:hAnsi="Times" w:cs="Times"/>
          <w:b/>
          <w:szCs w:val="20"/>
          <w:lang w:val="en-GB" w:eastAsia="zh-CN"/>
        </w:rPr>
        <w:t xml:space="preserve">For </w:t>
      </w:r>
      <w:r>
        <w:rPr>
          <w:rFonts w:ascii="Times" w:hAnsi="Times" w:cs="Times"/>
          <w:b/>
          <w:szCs w:val="20"/>
          <w:lang w:val="en-GB" w:eastAsia="zh-CN"/>
        </w:rPr>
        <w:t>single</w:t>
      </w:r>
      <w:r w:rsidRPr="00406789">
        <w:rPr>
          <w:rFonts w:ascii="Times" w:hAnsi="Times" w:cs="Times"/>
          <w:b/>
          <w:szCs w:val="20"/>
          <w:lang w:val="en-GB" w:eastAsia="zh-CN"/>
        </w:rPr>
        <w:t xml:space="preserve">-DCI based </w:t>
      </w:r>
      <w:r>
        <w:rPr>
          <w:rFonts w:ascii="Times" w:hAnsi="Times" w:cs="Times"/>
          <w:b/>
          <w:szCs w:val="20"/>
          <w:lang w:val="en-GB" w:eastAsia="zh-CN"/>
        </w:rPr>
        <w:t>SFN</w:t>
      </w:r>
      <w:r w:rsidRPr="00406789">
        <w:rPr>
          <w:rFonts w:ascii="Times" w:hAnsi="Times" w:cs="Times"/>
          <w:b/>
          <w:szCs w:val="20"/>
          <w:lang w:val="en-GB" w:eastAsia="zh-CN"/>
        </w:rPr>
        <w:t xml:space="preserve"> scheme, </w:t>
      </w:r>
      <w:r w:rsidR="00027FEC">
        <w:rPr>
          <w:rFonts w:ascii="Times" w:hAnsi="Times" w:cs="Times"/>
          <w:b/>
          <w:szCs w:val="20"/>
          <w:lang w:val="en-GB" w:eastAsia="zh-CN"/>
        </w:rPr>
        <w:t>t</w:t>
      </w:r>
      <w:r>
        <w:rPr>
          <w:rFonts w:ascii="Times" w:hAnsi="Times" w:cs="Times"/>
          <w:b/>
          <w:szCs w:val="20"/>
          <w:lang w:val="en-GB" w:eastAsia="zh-CN"/>
        </w:rPr>
        <w:t>he same PUSCH signal</w:t>
      </w:r>
      <w:r w:rsidRPr="00406789">
        <w:rPr>
          <w:rFonts w:ascii="Times" w:hAnsi="Times" w:cs="Times"/>
          <w:b/>
          <w:szCs w:val="20"/>
          <w:lang w:val="en-GB" w:eastAsia="zh-CN"/>
        </w:rPr>
        <w:t xml:space="preserve"> </w:t>
      </w:r>
      <w:r w:rsidR="00027FEC">
        <w:rPr>
          <w:rFonts w:ascii="Times" w:hAnsi="Times" w:cs="Times"/>
          <w:b/>
          <w:szCs w:val="20"/>
          <w:lang w:val="en-GB" w:eastAsia="zh-CN"/>
        </w:rPr>
        <w:t xml:space="preserve">from each panel can be combined among two TRPs </w:t>
      </w:r>
      <w:r w:rsidRPr="00406789">
        <w:rPr>
          <w:rFonts w:ascii="Times" w:hAnsi="Times" w:cs="Times"/>
          <w:b/>
          <w:szCs w:val="20"/>
          <w:lang w:val="en-GB" w:eastAsia="zh-CN"/>
        </w:rPr>
        <w:t>for PUSCH demodulation</w:t>
      </w:r>
    </w:p>
    <w:p w14:paraId="0A16F1F1" w14:textId="06A998A7" w:rsidR="00027FEC" w:rsidRDefault="00027FEC" w:rsidP="00027FEC">
      <w:pPr>
        <w:jc w:val="both"/>
        <w:rPr>
          <w:rFonts w:ascii="Times" w:hAnsi="Times" w:cs="Times"/>
          <w:b/>
          <w:szCs w:val="20"/>
          <w:lang w:val="en-GB" w:eastAsia="zh-CN"/>
        </w:rPr>
      </w:pPr>
      <w:r w:rsidRPr="00406789">
        <w:rPr>
          <w:b/>
          <w:lang w:eastAsia="zh-CN"/>
        </w:rPr>
        <w:t xml:space="preserve">Observation </w:t>
      </w:r>
      <w:r w:rsidR="002930AE">
        <w:rPr>
          <w:b/>
          <w:lang w:eastAsia="zh-CN"/>
        </w:rPr>
        <w:t>3</w:t>
      </w:r>
      <w:r w:rsidRPr="00406789">
        <w:rPr>
          <w:b/>
          <w:lang w:eastAsia="zh-CN"/>
        </w:rPr>
        <w:t xml:space="preserve">: </w:t>
      </w:r>
      <w:r w:rsidRPr="00406789">
        <w:rPr>
          <w:rFonts w:ascii="Times" w:hAnsi="Times" w:cs="Times"/>
          <w:b/>
          <w:szCs w:val="20"/>
          <w:lang w:val="en-GB" w:eastAsia="zh-CN"/>
        </w:rPr>
        <w:t xml:space="preserve">For </w:t>
      </w:r>
      <w:r>
        <w:rPr>
          <w:rFonts w:ascii="Times" w:hAnsi="Times" w:cs="Times"/>
          <w:b/>
          <w:szCs w:val="20"/>
          <w:lang w:val="en-GB" w:eastAsia="zh-CN"/>
        </w:rPr>
        <w:t>multi</w:t>
      </w:r>
      <w:r w:rsidRPr="00406789">
        <w:rPr>
          <w:rFonts w:ascii="Times" w:hAnsi="Times" w:cs="Times"/>
          <w:b/>
          <w:szCs w:val="20"/>
          <w:lang w:val="en-GB" w:eastAsia="zh-CN"/>
        </w:rPr>
        <w:t xml:space="preserve">-DCI based scheme, </w:t>
      </w:r>
      <w:r>
        <w:rPr>
          <w:rFonts w:ascii="Times" w:hAnsi="Times" w:cs="Times"/>
          <w:b/>
          <w:szCs w:val="20"/>
          <w:lang w:val="en-GB" w:eastAsia="zh-CN"/>
        </w:rPr>
        <w:t xml:space="preserve">the different PUSCH signal </w:t>
      </w:r>
      <w:r w:rsidR="002930AE">
        <w:rPr>
          <w:rFonts w:ascii="Times" w:hAnsi="Times" w:cs="Times" w:hint="eastAsia"/>
          <w:b/>
          <w:szCs w:val="20"/>
          <w:lang w:val="en-GB" w:eastAsia="zh-CN"/>
        </w:rPr>
        <w:t>c</w:t>
      </w:r>
      <w:r w:rsidR="002930AE">
        <w:rPr>
          <w:rFonts w:ascii="Times" w:hAnsi="Times" w:cs="Times"/>
          <w:b/>
          <w:szCs w:val="20"/>
          <w:lang w:val="en-GB" w:eastAsia="zh-CN"/>
        </w:rPr>
        <w:t xml:space="preserve">an be processed separately </w:t>
      </w:r>
    </w:p>
    <w:p w14:paraId="6606A32E" w14:textId="77777777" w:rsidR="002930AE" w:rsidRDefault="002930AE" w:rsidP="002930AE">
      <w:pPr>
        <w:jc w:val="both"/>
        <w:rPr>
          <w:bCs/>
          <w:lang w:val="en-GB" w:eastAsia="zh-CN"/>
        </w:rPr>
      </w:pPr>
    </w:p>
    <w:p w14:paraId="4C29C248" w14:textId="39895ECD" w:rsidR="002930AE" w:rsidRPr="00FA0CC3" w:rsidRDefault="002930AE" w:rsidP="002930AE">
      <w:pPr>
        <w:jc w:val="both"/>
        <w:rPr>
          <w:bCs/>
          <w:lang w:eastAsia="zh-CN"/>
        </w:rPr>
      </w:pPr>
      <w:r>
        <w:rPr>
          <w:bCs/>
          <w:lang w:eastAsia="zh-CN"/>
        </w:rPr>
        <w:t>Excepting for PUSCH, PUCCH is also enhanced with supporting both single-DCI based multi-TRP and multi-TCI based multi-TRP transmission in FR2.</w:t>
      </w:r>
    </w:p>
    <w:p w14:paraId="790F2470" w14:textId="77777777" w:rsidR="002930AE" w:rsidRPr="00613404" w:rsidRDefault="002930AE" w:rsidP="002930AE">
      <w:pPr>
        <w:jc w:val="both"/>
        <w:rPr>
          <w:bCs/>
          <w:lang w:eastAsia="zh-CN"/>
        </w:rPr>
      </w:pPr>
      <w:r>
        <w:rPr>
          <w:bCs/>
          <w:lang w:eastAsia="zh-CN"/>
        </w:rPr>
        <w:t xml:space="preserve">The following transmission schemes for single DCI-based was agreed in RAN1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30AE" w:rsidRPr="002530B4" w14:paraId="4BB7FB05" w14:textId="77777777" w:rsidTr="0071102C">
        <w:tc>
          <w:tcPr>
            <w:tcW w:w="9350" w:type="dxa"/>
            <w:shd w:val="clear" w:color="auto" w:fill="auto"/>
          </w:tcPr>
          <w:p w14:paraId="54F5C630" w14:textId="77777777" w:rsidR="002930AE" w:rsidRPr="00066809" w:rsidRDefault="002930AE" w:rsidP="0071102C">
            <w:pPr>
              <w:rPr>
                <w:rFonts w:ascii="Times" w:eastAsia="Batang" w:hAnsi="Times" w:cs="Times New Roman"/>
                <w:szCs w:val="24"/>
                <w:highlight w:val="green"/>
                <w:lang w:val="en-CA"/>
              </w:rPr>
            </w:pPr>
            <w:r w:rsidRPr="00066809">
              <w:rPr>
                <w:rFonts w:ascii="Times" w:eastAsia="Batang" w:hAnsi="Times" w:cs="Times New Roman"/>
                <w:szCs w:val="24"/>
                <w:highlight w:val="green"/>
                <w:lang w:val="en-CA"/>
              </w:rPr>
              <w:t>Agreement</w:t>
            </w:r>
          </w:p>
          <w:p w14:paraId="73C0EFAF" w14:textId="77777777" w:rsidR="002930AE" w:rsidRPr="00613404" w:rsidRDefault="002930AE" w:rsidP="0071102C">
            <w:pPr>
              <w:rPr>
                <w:rFonts w:ascii="Times" w:eastAsia="Batang" w:hAnsi="Times" w:cs="Times New Roman"/>
                <w:szCs w:val="24"/>
                <w:lang w:val="en-CA"/>
              </w:rPr>
            </w:pPr>
            <w:r w:rsidRPr="00066809">
              <w:rPr>
                <w:rFonts w:ascii="Times" w:eastAsia="Batang" w:hAnsi="Times" w:cs="Times New Roman"/>
                <w:szCs w:val="24"/>
                <w:lang w:val="en-CA"/>
              </w:rPr>
              <w:t xml:space="preserve">Support the SFN scheme for single-DCI based </w:t>
            </w:r>
            <w:proofErr w:type="spellStart"/>
            <w:r w:rsidRPr="00066809">
              <w:rPr>
                <w:rFonts w:ascii="Times" w:eastAsia="Batang" w:hAnsi="Times" w:cs="Times New Roman"/>
                <w:szCs w:val="24"/>
                <w:lang w:val="en-CA"/>
              </w:rPr>
              <w:t>STxMP</w:t>
            </w:r>
            <w:proofErr w:type="spellEnd"/>
            <w:r w:rsidRPr="00066809">
              <w:rPr>
                <w:rFonts w:ascii="Times" w:eastAsia="Batang" w:hAnsi="Times" w:cs="Times New Roman"/>
                <w:szCs w:val="24"/>
                <w:lang w:val="en-CA"/>
              </w:rPr>
              <w:t xml:space="preserve"> PUCCH transmission.</w:t>
            </w:r>
          </w:p>
        </w:tc>
      </w:tr>
    </w:tbl>
    <w:p w14:paraId="6C25BEC3" w14:textId="27AF0B35" w:rsidR="002930AE" w:rsidRDefault="002930AE" w:rsidP="002930AE">
      <w:pPr>
        <w:jc w:val="both"/>
        <w:rPr>
          <w:b/>
          <w:lang w:eastAsia="zh-CN"/>
        </w:rPr>
      </w:pPr>
    </w:p>
    <w:p w14:paraId="667CFB0B" w14:textId="14CA2231" w:rsidR="002930AE" w:rsidRPr="002930AE" w:rsidRDefault="002930AE" w:rsidP="002930AE">
      <w:pPr>
        <w:jc w:val="both"/>
        <w:rPr>
          <w:rFonts w:ascii="Times" w:hAnsi="Times" w:cs="Times"/>
          <w:b/>
          <w:szCs w:val="20"/>
          <w:lang w:val="en-GB" w:eastAsia="zh-CN"/>
        </w:rPr>
      </w:pPr>
      <w:r w:rsidRPr="00406789">
        <w:rPr>
          <w:b/>
          <w:lang w:eastAsia="zh-CN"/>
        </w:rPr>
        <w:t xml:space="preserve">Observation </w:t>
      </w:r>
      <w:r>
        <w:rPr>
          <w:b/>
          <w:lang w:eastAsia="zh-CN"/>
        </w:rPr>
        <w:t>4</w:t>
      </w:r>
      <w:r w:rsidRPr="00406789">
        <w:rPr>
          <w:b/>
          <w:lang w:eastAsia="zh-CN"/>
        </w:rPr>
        <w:t xml:space="preserve">: </w:t>
      </w:r>
      <w:r w:rsidRPr="00406789">
        <w:rPr>
          <w:rFonts w:ascii="Times" w:hAnsi="Times" w:cs="Times"/>
          <w:b/>
          <w:szCs w:val="20"/>
          <w:lang w:val="en-GB" w:eastAsia="zh-CN"/>
        </w:rPr>
        <w:t xml:space="preserve">For </w:t>
      </w:r>
      <w:r>
        <w:rPr>
          <w:rFonts w:ascii="Times" w:hAnsi="Times" w:cs="Times"/>
          <w:b/>
          <w:szCs w:val="20"/>
          <w:lang w:val="en-GB" w:eastAsia="zh-CN"/>
        </w:rPr>
        <w:t>single</w:t>
      </w:r>
      <w:r w:rsidRPr="00406789">
        <w:rPr>
          <w:rFonts w:ascii="Times" w:hAnsi="Times" w:cs="Times"/>
          <w:b/>
          <w:szCs w:val="20"/>
          <w:lang w:val="en-GB" w:eastAsia="zh-CN"/>
        </w:rPr>
        <w:t xml:space="preserve">-DCI based </w:t>
      </w:r>
      <w:r>
        <w:rPr>
          <w:rFonts w:ascii="Times" w:hAnsi="Times" w:cs="Times"/>
          <w:b/>
          <w:szCs w:val="20"/>
          <w:lang w:val="en-GB" w:eastAsia="zh-CN"/>
        </w:rPr>
        <w:t>SFN</w:t>
      </w:r>
      <w:r w:rsidRPr="00406789">
        <w:rPr>
          <w:rFonts w:ascii="Times" w:hAnsi="Times" w:cs="Times"/>
          <w:b/>
          <w:szCs w:val="20"/>
          <w:lang w:val="en-GB" w:eastAsia="zh-CN"/>
        </w:rPr>
        <w:t xml:space="preserve"> scheme, </w:t>
      </w:r>
      <w:r>
        <w:rPr>
          <w:rFonts w:ascii="Times" w:hAnsi="Times" w:cs="Times"/>
          <w:b/>
          <w:szCs w:val="20"/>
          <w:lang w:val="en-GB" w:eastAsia="zh-CN"/>
        </w:rPr>
        <w:t>the same PUCCH signal</w:t>
      </w:r>
      <w:r w:rsidRPr="00406789">
        <w:rPr>
          <w:rFonts w:ascii="Times" w:hAnsi="Times" w:cs="Times"/>
          <w:b/>
          <w:szCs w:val="20"/>
          <w:lang w:val="en-GB" w:eastAsia="zh-CN"/>
        </w:rPr>
        <w:t xml:space="preserve"> </w:t>
      </w:r>
      <w:r>
        <w:rPr>
          <w:rFonts w:ascii="Times" w:hAnsi="Times" w:cs="Times"/>
          <w:b/>
          <w:szCs w:val="20"/>
          <w:lang w:val="en-GB" w:eastAsia="zh-CN"/>
        </w:rPr>
        <w:t xml:space="preserve">from each panel can be combined among two TRPs </w:t>
      </w:r>
      <w:r w:rsidRPr="00406789">
        <w:rPr>
          <w:rFonts w:ascii="Times" w:hAnsi="Times" w:cs="Times"/>
          <w:b/>
          <w:szCs w:val="20"/>
          <w:lang w:val="en-GB" w:eastAsia="zh-CN"/>
        </w:rPr>
        <w:t xml:space="preserve">for </w:t>
      </w:r>
      <w:r>
        <w:rPr>
          <w:rFonts w:ascii="Times" w:hAnsi="Times" w:cs="Times"/>
          <w:b/>
          <w:szCs w:val="20"/>
          <w:lang w:val="en-GB" w:eastAsia="zh-CN"/>
        </w:rPr>
        <w:t>PUSCH</w:t>
      </w:r>
      <w:r w:rsidRPr="00406789">
        <w:rPr>
          <w:rFonts w:ascii="Times" w:hAnsi="Times" w:cs="Times"/>
          <w:b/>
          <w:szCs w:val="20"/>
          <w:lang w:val="en-GB" w:eastAsia="zh-CN"/>
        </w:rPr>
        <w:t xml:space="preserve"> demodulation</w:t>
      </w:r>
    </w:p>
    <w:p w14:paraId="30FA4207" w14:textId="768E9AC4" w:rsidR="00D308FC" w:rsidRDefault="002930AE" w:rsidP="002930AE">
      <w:pPr>
        <w:jc w:val="both"/>
        <w:rPr>
          <w:bCs/>
          <w:lang w:eastAsia="zh-CN"/>
        </w:rPr>
      </w:pPr>
      <w:r>
        <w:rPr>
          <w:bCs/>
          <w:lang w:eastAsia="zh-CN"/>
        </w:rPr>
        <w:t xml:space="preserve">In general, from the receiver processing perspective, it is necessary to </w:t>
      </w:r>
      <w:r w:rsidR="00D308FC">
        <w:rPr>
          <w:bCs/>
          <w:lang w:eastAsia="zh-CN"/>
        </w:rPr>
        <w:t xml:space="preserve">introduce PUSCH and PUCCH requirements with UE FR2 </w:t>
      </w:r>
      <w:proofErr w:type="spellStart"/>
      <w:r w:rsidR="00D308FC">
        <w:rPr>
          <w:bCs/>
          <w:lang w:eastAsia="zh-CN"/>
        </w:rPr>
        <w:t>STxMP</w:t>
      </w:r>
      <w:proofErr w:type="spellEnd"/>
      <w:r w:rsidR="00D308FC">
        <w:rPr>
          <w:bCs/>
          <w:lang w:eastAsia="zh-CN"/>
        </w:rPr>
        <w:t xml:space="preserve"> transmission.</w:t>
      </w:r>
    </w:p>
    <w:p w14:paraId="4E69AE27" w14:textId="54014856" w:rsidR="00D308FC" w:rsidRPr="002930AE" w:rsidRDefault="00D308FC" w:rsidP="00D308FC">
      <w:pPr>
        <w:jc w:val="both"/>
        <w:rPr>
          <w:rFonts w:ascii="Times" w:hAnsi="Times" w:cs="Times"/>
          <w:b/>
          <w:szCs w:val="20"/>
          <w:lang w:val="en-GB" w:eastAsia="zh-CN"/>
        </w:rPr>
      </w:pPr>
      <w:r>
        <w:rPr>
          <w:b/>
          <w:lang w:eastAsia="zh-CN"/>
        </w:rPr>
        <w:t xml:space="preserve">Proposal </w:t>
      </w:r>
      <w:r w:rsidR="00287D8C">
        <w:rPr>
          <w:b/>
          <w:lang w:eastAsia="zh-CN"/>
        </w:rPr>
        <w:t>2</w:t>
      </w:r>
      <w:r w:rsidRPr="00406789">
        <w:rPr>
          <w:b/>
          <w:lang w:eastAsia="zh-CN"/>
        </w:rPr>
        <w:t xml:space="preserve">: </w:t>
      </w:r>
      <w:r>
        <w:rPr>
          <w:rFonts w:ascii="Times" w:hAnsi="Times" w:cs="Times"/>
          <w:b/>
          <w:szCs w:val="20"/>
          <w:lang w:val="en-GB" w:eastAsia="zh-CN"/>
        </w:rPr>
        <w:t xml:space="preserve">From performance requirement aspect, PUSCH and PUCCH requirements with UE FR2 </w:t>
      </w:r>
      <w:proofErr w:type="spellStart"/>
      <w:r>
        <w:rPr>
          <w:rFonts w:ascii="Times" w:hAnsi="Times" w:cs="Times"/>
          <w:b/>
          <w:szCs w:val="20"/>
          <w:lang w:val="en-GB" w:eastAsia="zh-CN"/>
        </w:rPr>
        <w:t>STxMP</w:t>
      </w:r>
      <w:proofErr w:type="spellEnd"/>
      <w:r>
        <w:rPr>
          <w:rFonts w:ascii="Times" w:hAnsi="Times" w:cs="Times"/>
          <w:b/>
          <w:szCs w:val="20"/>
          <w:lang w:val="en-GB" w:eastAsia="zh-CN"/>
        </w:rPr>
        <w:t xml:space="preserve"> should be introduced.</w:t>
      </w:r>
    </w:p>
    <w:p w14:paraId="40C4E88F" w14:textId="7E654E88" w:rsidR="00294F68" w:rsidRDefault="00D308FC" w:rsidP="00027FEC">
      <w:pPr>
        <w:jc w:val="both"/>
        <w:rPr>
          <w:bCs/>
          <w:lang w:eastAsia="zh-CN"/>
        </w:rPr>
      </w:pPr>
      <w:r>
        <w:rPr>
          <w:rFonts w:hint="eastAsia"/>
          <w:bCs/>
          <w:lang w:eastAsia="zh-CN"/>
        </w:rPr>
        <w:t>I</w:t>
      </w:r>
      <w:r>
        <w:rPr>
          <w:bCs/>
          <w:lang w:eastAsia="zh-CN"/>
        </w:rPr>
        <w:t>n th</w:t>
      </w:r>
      <w:r w:rsidR="00294F68">
        <w:rPr>
          <w:bCs/>
          <w:lang w:eastAsia="zh-CN"/>
        </w:rPr>
        <w:t>e</w:t>
      </w:r>
      <w:r>
        <w:rPr>
          <w:bCs/>
          <w:lang w:eastAsia="zh-CN"/>
        </w:rPr>
        <w:t xml:space="preserve"> last meeting,</w:t>
      </w:r>
      <w:r w:rsidR="003A3E7B">
        <w:rPr>
          <w:bCs/>
          <w:lang w:eastAsia="zh-CN"/>
        </w:rPr>
        <w:t xml:space="preserve"> companies </w:t>
      </w:r>
      <w:r w:rsidR="00294F68">
        <w:rPr>
          <w:bCs/>
          <w:lang w:eastAsia="zh-CN"/>
        </w:rPr>
        <w:t>have</w:t>
      </w:r>
      <w:r w:rsidR="003A3E7B">
        <w:rPr>
          <w:bCs/>
          <w:lang w:eastAsia="zh-CN"/>
        </w:rPr>
        <w:t xml:space="preserve"> raised the testability issue. F</w:t>
      </w:r>
      <w:r w:rsidR="00027FEC">
        <w:rPr>
          <w:bCs/>
          <w:lang w:eastAsia="zh-CN"/>
        </w:rPr>
        <w:t>rom the testability aspect, compared with legacy BS conformance, two TRPs</w:t>
      </w:r>
      <w:r w:rsidR="00A947D5">
        <w:rPr>
          <w:bCs/>
          <w:lang w:eastAsia="zh-CN"/>
        </w:rPr>
        <w:t xml:space="preserve"> with ideal backhaul are</w:t>
      </w:r>
      <w:r w:rsidR="00F70B72">
        <w:rPr>
          <w:bCs/>
          <w:lang w:eastAsia="zh-CN"/>
        </w:rPr>
        <w:t xml:space="preserve"> required during the test for FR2 </w:t>
      </w:r>
      <w:proofErr w:type="spellStart"/>
      <w:r w:rsidR="00F70B72">
        <w:rPr>
          <w:bCs/>
          <w:lang w:eastAsia="zh-CN"/>
        </w:rPr>
        <w:t>STxMP</w:t>
      </w:r>
      <w:proofErr w:type="spellEnd"/>
      <w:r w:rsidR="00F70B72">
        <w:rPr>
          <w:bCs/>
          <w:lang w:eastAsia="zh-CN"/>
        </w:rPr>
        <w:t xml:space="preserve"> to verify two TRPs reception. For two TRPs reception, it is similar as UL </w:t>
      </w:r>
      <w:proofErr w:type="spellStart"/>
      <w:r w:rsidR="00F70B72">
        <w:rPr>
          <w:bCs/>
          <w:lang w:eastAsia="zh-CN"/>
        </w:rPr>
        <w:t>CoMP</w:t>
      </w:r>
      <w:proofErr w:type="spellEnd"/>
      <w:r w:rsidR="00F70B72">
        <w:rPr>
          <w:bCs/>
          <w:lang w:eastAsia="zh-CN"/>
        </w:rPr>
        <w:t xml:space="preserve"> in LTE. How to handle the multiple TRPs reception for UL </w:t>
      </w:r>
      <w:proofErr w:type="spellStart"/>
      <w:r w:rsidR="00F70B72">
        <w:rPr>
          <w:bCs/>
          <w:lang w:eastAsia="zh-CN"/>
        </w:rPr>
        <w:t>CoMP</w:t>
      </w:r>
      <w:proofErr w:type="spellEnd"/>
      <w:r w:rsidR="00F70B72">
        <w:rPr>
          <w:bCs/>
          <w:lang w:eastAsia="zh-CN"/>
        </w:rPr>
        <w:t xml:space="preserve"> is transparent to UE, up to </w:t>
      </w:r>
      <w:proofErr w:type="spellStart"/>
      <w:r w:rsidR="00F70B72">
        <w:rPr>
          <w:bCs/>
          <w:lang w:eastAsia="zh-CN"/>
        </w:rPr>
        <w:t>gNB</w:t>
      </w:r>
      <w:proofErr w:type="spellEnd"/>
      <w:r w:rsidR="00F70B72">
        <w:rPr>
          <w:bCs/>
          <w:lang w:eastAsia="zh-CN"/>
        </w:rPr>
        <w:t xml:space="preserve"> implementation. Therefore, there is no related requirement for UL </w:t>
      </w:r>
      <w:proofErr w:type="spellStart"/>
      <w:r w:rsidR="00F70B72">
        <w:rPr>
          <w:bCs/>
          <w:lang w:eastAsia="zh-CN"/>
        </w:rPr>
        <w:t>CoMP</w:t>
      </w:r>
      <w:proofErr w:type="spellEnd"/>
      <w:r w:rsidR="00F70B72">
        <w:rPr>
          <w:bCs/>
          <w:lang w:eastAsia="zh-CN"/>
        </w:rPr>
        <w:t xml:space="preserve"> in 3GPP.  For Rel-18 </w:t>
      </w:r>
      <w:proofErr w:type="spellStart"/>
      <w:r w:rsidR="00F70B72">
        <w:rPr>
          <w:bCs/>
          <w:lang w:eastAsia="zh-CN"/>
        </w:rPr>
        <w:t>FeMIMO</w:t>
      </w:r>
      <w:proofErr w:type="spellEnd"/>
      <w:r w:rsidR="00F70B72">
        <w:rPr>
          <w:bCs/>
          <w:lang w:eastAsia="zh-CN"/>
        </w:rPr>
        <w:t xml:space="preserve"> with UE FR2 </w:t>
      </w:r>
      <w:proofErr w:type="spellStart"/>
      <w:r w:rsidR="00F70B72">
        <w:rPr>
          <w:bCs/>
          <w:lang w:eastAsia="zh-CN"/>
        </w:rPr>
        <w:t>STxMP</w:t>
      </w:r>
      <w:proofErr w:type="spellEnd"/>
      <w:r w:rsidR="00F70B72">
        <w:rPr>
          <w:bCs/>
          <w:lang w:eastAsia="zh-CN"/>
        </w:rPr>
        <w:t>, new test method is required for BS conformance test if introduced</w:t>
      </w:r>
      <w:r w:rsidR="00A947D5">
        <w:rPr>
          <w:bCs/>
          <w:lang w:eastAsia="zh-CN"/>
        </w:rPr>
        <w:t>.</w:t>
      </w:r>
      <w:r w:rsidR="00A947D5">
        <w:rPr>
          <w:rFonts w:hint="eastAsia"/>
          <w:bCs/>
          <w:lang w:eastAsia="zh-CN"/>
        </w:rPr>
        <w:t xml:space="preserve"> </w:t>
      </w:r>
      <w:r w:rsidR="00294F68">
        <w:rPr>
          <w:bCs/>
          <w:lang w:eastAsia="zh-CN"/>
        </w:rPr>
        <w:t>The test feasibility should be confirmed by TE vendors.</w:t>
      </w:r>
    </w:p>
    <w:p w14:paraId="5BFD2D3B" w14:textId="70EE8B06" w:rsidR="00294F68" w:rsidRPr="00294F68" w:rsidRDefault="00294F68" w:rsidP="00027FEC">
      <w:pPr>
        <w:jc w:val="both"/>
        <w:rPr>
          <w:rFonts w:ascii="Times" w:hAnsi="Times" w:cs="Times"/>
          <w:b/>
          <w:szCs w:val="20"/>
          <w:lang w:val="en-GB" w:eastAsia="zh-CN"/>
        </w:rPr>
      </w:pPr>
      <w:r w:rsidRPr="00406789">
        <w:rPr>
          <w:b/>
          <w:lang w:eastAsia="zh-CN"/>
        </w:rPr>
        <w:t xml:space="preserve">Observation </w:t>
      </w:r>
      <w:r>
        <w:rPr>
          <w:b/>
          <w:lang w:eastAsia="zh-CN"/>
        </w:rPr>
        <w:t>5</w:t>
      </w:r>
      <w:r w:rsidRPr="00406789">
        <w:rPr>
          <w:b/>
          <w:lang w:eastAsia="zh-CN"/>
        </w:rPr>
        <w:t xml:space="preserve">: </w:t>
      </w:r>
      <w:r w:rsidRPr="00294F68">
        <w:rPr>
          <w:rFonts w:ascii="Times" w:hAnsi="Times" w:cs="Times"/>
          <w:b/>
          <w:szCs w:val="20"/>
          <w:lang w:val="en-GB" w:eastAsia="zh-CN"/>
        </w:rPr>
        <w:t xml:space="preserve">How to handle the multiple TRPs reception for UL </w:t>
      </w:r>
      <w:proofErr w:type="spellStart"/>
      <w:r w:rsidRPr="00294F68">
        <w:rPr>
          <w:rFonts w:ascii="Times" w:hAnsi="Times" w:cs="Times"/>
          <w:b/>
          <w:szCs w:val="20"/>
          <w:lang w:val="en-GB" w:eastAsia="zh-CN"/>
        </w:rPr>
        <w:t>CoMP</w:t>
      </w:r>
      <w:proofErr w:type="spellEnd"/>
      <w:r w:rsidRPr="00294F68">
        <w:rPr>
          <w:rFonts w:ascii="Times" w:hAnsi="Times" w:cs="Times"/>
          <w:b/>
          <w:szCs w:val="20"/>
          <w:lang w:val="en-GB" w:eastAsia="zh-CN"/>
        </w:rPr>
        <w:t xml:space="preserve"> is transparent to UE, up to </w:t>
      </w:r>
      <w:proofErr w:type="spellStart"/>
      <w:r w:rsidRPr="00294F68">
        <w:rPr>
          <w:rFonts w:ascii="Times" w:hAnsi="Times" w:cs="Times"/>
          <w:b/>
          <w:szCs w:val="20"/>
          <w:lang w:val="en-GB" w:eastAsia="zh-CN"/>
        </w:rPr>
        <w:t>gNB</w:t>
      </w:r>
      <w:proofErr w:type="spellEnd"/>
      <w:r w:rsidRPr="00294F68">
        <w:rPr>
          <w:rFonts w:ascii="Times" w:hAnsi="Times" w:cs="Times"/>
          <w:b/>
          <w:szCs w:val="20"/>
          <w:lang w:val="en-GB" w:eastAsia="zh-CN"/>
        </w:rPr>
        <w:t xml:space="preserve"> implementation</w:t>
      </w:r>
      <w:r>
        <w:rPr>
          <w:rFonts w:ascii="Times" w:hAnsi="Times" w:cs="Times"/>
          <w:b/>
          <w:szCs w:val="20"/>
          <w:lang w:val="en-GB" w:eastAsia="zh-CN"/>
        </w:rPr>
        <w:t xml:space="preserve">, without requirement for UL </w:t>
      </w:r>
      <w:proofErr w:type="spellStart"/>
      <w:r>
        <w:rPr>
          <w:rFonts w:ascii="Times" w:hAnsi="Times" w:cs="Times"/>
          <w:b/>
          <w:szCs w:val="20"/>
          <w:lang w:val="en-GB" w:eastAsia="zh-CN"/>
        </w:rPr>
        <w:t>CoMP</w:t>
      </w:r>
      <w:proofErr w:type="spellEnd"/>
      <w:r>
        <w:rPr>
          <w:rFonts w:ascii="Times" w:hAnsi="Times" w:cs="Times"/>
          <w:b/>
          <w:szCs w:val="20"/>
          <w:lang w:val="en-GB" w:eastAsia="zh-CN"/>
        </w:rPr>
        <w:t xml:space="preserve"> in 3GPP.</w:t>
      </w:r>
    </w:p>
    <w:p w14:paraId="50E8B28F" w14:textId="3B190167" w:rsidR="00027FEC" w:rsidRPr="00294F68" w:rsidRDefault="00F70B72" w:rsidP="00406789">
      <w:pPr>
        <w:jc w:val="both"/>
        <w:rPr>
          <w:rFonts w:ascii="Times" w:hAnsi="Times" w:cs="Times"/>
          <w:b/>
          <w:szCs w:val="20"/>
          <w:lang w:val="en-GB" w:eastAsia="zh-CN"/>
        </w:rPr>
      </w:pPr>
      <w:r w:rsidRPr="00406789">
        <w:rPr>
          <w:b/>
          <w:lang w:eastAsia="zh-CN"/>
        </w:rPr>
        <w:t xml:space="preserve">Observation </w:t>
      </w:r>
      <w:r w:rsidR="00294F68">
        <w:rPr>
          <w:b/>
          <w:lang w:eastAsia="zh-CN"/>
        </w:rPr>
        <w:t>6</w:t>
      </w:r>
      <w:r w:rsidRPr="00406789">
        <w:rPr>
          <w:b/>
          <w:lang w:eastAsia="zh-CN"/>
        </w:rPr>
        <w:t xml:space="preserve">: </w:t>
      </w:r>
      <w:r w:rsidR="00294F68">
        <w:rPr>
          <w:rFonts w:ascii="Times" w:hAnsi="Times" w:cs="Times"/>
          <w:b/>
          <w:szCs w:val="20"/>
          <w:lang w:val="en-GB" w:eastAsia="zh-CN"/>
        </w:rPr>
        <w:t xml:space="preserve">New test method is required for BS conformance test to support PUSCH and PUCCH requirements with UE FR2 </w:t>
      </w:r>
      <w:proofErr w:type="spellStart"/>
      <w:r w:rsidR="00294F68">
        <w:rPr>
          <w:rFonts w:ascii="Times" w:hAnsi="Times" w:cs="Times"/>
          <w:b/>
          <w:szCs w:val="20"/>
          <w:lang w:val="en-GB" w:eastAsia="zh-CN"/>
        </w:rPr>
        <w:t>STxMP</w:t>
      </w:r>
      <w:proofErr w:type="spellEnd"/>
      <w:r w:rsidR="00294F68">
        <w:rPr>
          <w:rFonts w:ascii="Times" w:hAnsi="Times" w:cs="Times"/>
          <w:b/>
          <w:szCs w:val="20"/>
          <w:lang w:val="en-GB" w:eastAsia="zh-CN"/>
        </w:rPr>
        <w:t>.</w:t>
      </w:r>
    </w:p>
    <w:p w14:paraId="64B62BF6" w14:textId="22E64542" w:rsidR="007803F5" w:rsidRDefault="00027FEC" w:rsidP="00A6507C">
      <w:pPr>
        <w:jc w:val="both"/>
        <w:rPr>
          <w:rFonts w:ascii="Times" w:eastAsia="Batang" w:hAnsi="Times"/>
          <w:szCs w:val="24"/>
          <w:lang w:val="en-CA"/>
        </w:rPr>
      </w:pPr>
      <w:r>
        <w:rPr>
          <w:bCs/>
          <w:lang w:eastAsia="zh-CN"/>
        </w:rPr>
        <w:t xml:space="preserve">Meanwhile, based on RF discussion for UE FR2 </w:t>
      </w:r>
      <w:proofErr w:type="spellStart"/>
      <w:r>
        <w:rPr>
          <w:rFonts w:ascii="Times" w:eastAsia="Batang" w:hAnsi="Times"/>
          <w:szCs w:val="24"/>
          <w:lang w:val="en-CA"/>
        </w:rPr>
        <w:t>STxMP</w:t>
      </w:r>
      <w:proofErr w:type="spellEnd"/>
      <w:r>
        <w:rPr>
          <w:rFonts w:ascii="Times" w:eastAsia="Batang" w:hAnsi="Times"/>
          <w:szCs w:val="24"/>
          <w:lang w:val="en-CA"/>
        </w:rPr>
        <w:t xml:space="preserve">, excepting for </w:t>
      </w:r>
      <w:r w:rsidR="007803F5">
        <w:rPr>
          <w:rFonts w:ascii="Times" w:eastAsia="Batang" w:hAnsi="Times"/>
          <w:szCs w:val="24"/>
          <w:lang w:val="en-CA"/>
        </w:rPr>
        <w:t xml:space="preserve">RF requirement of </w:t>
      </w:r>
      <w:proofErr w:type="spellStart"/>
      <w:r w:rsidR="007803F5">
        <w:rPr>
          <w:rFonts w:ascii="Times" w:eastAsia="Batang" w:hAnsi="Times"/>
          <w:szCs w:val="24"/>
          <w:lang w:val="en-CA"/>
        </w:rPr>
        <w:t>PcMAX</w:t>
      </w:r>
      <w:proofErr w:type="spellEnd"/>
      <w:r w:rsidR="007803F5">
        <w:rPr>
          <w:rFonts w:ascii="Times" w:eastAsia="Batang" w:hAnsi="Times"/>
          <w:szCs w:val="24"/>
          <w:lang w:val="en-CA"/>
        </w:rPr>
        <w:t xml:space="preserve"> introduced</w:t>
      </w:r>
      <w:r w:rsidR="00AD1637">
        <w:rPr>
          <w:rFonts w:ascii="Times" w:eastAsia="Batang" w:hAnsi="Times"/>
          <w:szCs w:val="24"/>
          <w:lang w:val="en-CA"/>
        </w:rPr>
        <w:t xml:space="preserve">, how </w:t>
      </w:r>
      <w:r w:rsidR="00A6507C">
        <w:rPr>
          <w:rFonts w:ascii="Times" w:eastAsia="Batang" w:hAnsi="Times"/>
          <w:szCs w:val="24"/>
          <w:lang w:val="en-CA"/>
        </w:rPr>
        <w:t xml:space="preserve">to differentiate the overlapped two different beams with defining the related EIRP requirement, there is no conclusion yet. </w:t>
      </w:r>
    </w:p>
    <w:p w14:paraId="76FBB988" w14:textId="6E3AD449" w:rsidR="00A6507C" w:rsidRPr="00A6507C" w:rsidRDefault="00A6507C" w:rsidP="00A6507C">
      <w:pPr>
        <w:jc w:val="both"/>
        <w:rPr>
          <w:rFonts w:ascii="Times" w:hAnsi="Times" w:cs="Times"/>
          <w:b/>
          <w:szCs w:val="20"/>
          <w:lang w:val="en-GB" w:eastAsia="zh-CN"/>
        </w:rPr>
      </w:pPr>
      <w:r w:rsidRPr="00406789">
        <w:rPr>
          <w:b/>
          <w:lang w:eastAsia="zh-CN"/>
        </w:rPr>
        <w:t xml:space="preserve">Observation </w:t>
      </w:r>
      <w:r>
        <w:rPr>
          <w:b/>
          <w:lang w:eastAsia="zh-CN"/>
        </w:rPr>
        <w:t>7</w:t>
      </w:r>
      <w:r w:rsidRPr="00406789">
        <w:rPr>
          <w:b/>
          <w:lang w:eastAsia="zh-CN"/>
        </w:rPr>
        <w:t>:</w:t>
      </w:r>
      <w:r>
        <w:rPr>
          <w:b/>
          <w:lang w:eastAsia="zh-CN"/>
        </w:rPr>
        <w:t xml:space="preserve">  No specific UE RF requirements with two UL beams simultaneously transmission introduced in RF session </w:t>
      </w:r>
    </w:p>
    <w:p w14:paraId="1F4F91F9" w14:textId="50EFDE46" w:rsidR="00A6507C" w:rsidRDefault="007803F5" w:rsidP="007803F5">
      <w:pPr>
        <w:jc w:val="both"/>
        <w:rPr>
          <w:bCs/>
          <w:lang w:eastAsia="zh-CN"/>
        </w:rPr>
      </w:pPr>
      <w:r>
        <w:rPr>
          <w:bCs/>
          <w:lang w:eastAsia="zh-CN"/>
        </w:rPr>
        <w:t>Based on above analysis, given there is no RF requirement and testable issue</w:t>
      </w:r>
      <w:r w:rsidR="00A6507C">
        <w:rPr>
          <w:bCs/>
          <w:lang w:eastAsia="zh-CN"/>
        </w:rPr>
        <w:t xml:space="preserve">, it is not feasible to define BS requirements with UE FR2 </w:t>
      </w:r>
      <w:proofErr w:type="spellStart"/>
      <w:r w:rsidR="00A6507C">
        <w:rPr>
          <w:bCs/>
          <w:lang w:eastAsia="zh-CN"/>
        </w:rPr>
        <w:t>STxMP</w:t>
      </w:r>
      <w:proofErr w:type="spellEnd"/>
      <w:r w:rsidR="00A6507C">
        <w:rPr>
          <w:bCs/>
          <w:lang w:eastAsia="zh-CN"/>
        </w:rPr>
        <w:t xml:space="preserve"> in Rel-18.</w:t>
      </w:r>
    </w:p>
    <w:p w14:paraId="51400A47" w14:textId="2033765C" w:rsidR="007803F5" w:rsidRDefault="0049299B" w:rsidP="007803F5">
      <w:pPr>
        <w:jc w:val="both"/>
        <w:rPr>
          <w:bCs/>
          <w:lang w:eastAsia="zh-CN"/>
        </w:rPr>
      </w:pPr>
      <w:r>
        <w:rPr>
          <w:bCs/>
          <w:lang w:eastAsia="zh-CN"/>
        </w:rPr>
        <w:t xml:space="preserve">Given the limited time for this WI, we suggest to postpone the BS performance requirement with UE FR2 </w:t>
      </w:r>
      <w:proofErr w:type="spellStart"/>
      <w:r>
        <w:rPr>
          <w:bCs/>
          <w:lang w:eastAsia="zh-CN"/>
        </w:rPr>
        <w:t>STxMP</w:t>
      </w:r>
      <w:proofErr w:type="spellEnd"/>
      <w:r>
        <w:rPr>
          <w:bCs/>
          <w:lang w:eastAsia="zh-CN"/>
        </w:rPr>
        <w:t xml:space="preserve"> introduction </w:t>
      </w:r>
      <w:r w:rsidR="00A947D5">
        <w:rPr>
          <w:bCs/>
          <w:lang w:eastAsia="zh-CN"/>
        </w:rPr>
        <w:t xml:space="preserve">to </w:t>
      </w:r>
      <w:r w:rsidR="00A6507C">
        <w:rPr>
          <w:bCs/>
          <w:lang w:eastAsia="zh-CN"/>
        </w:rPr>
        <w:t>future</w:t>
      </w:r>
      <w:r w:rsidR="00A947D5">
        <w:rPr>
          <w:bCs/>
          <w:lang w:eastAsia="zh-CN"/>
        </w:rPr>
        <w:t xml:space="preserve"> release.</w:t>
      </w:r>
    </w:p>
    <w:p w14:paraId="452E790A" w14:textId="0111D808" w:rsidR="00A6507C" w:rsidRPr="002930AE" w:rsidRDefault="00A6507C" w:rsidP="00A6507C">
      <w:pPr>
        <w:jc w:val="both"/>
        <w:rPr>
          <w:rFonts w:ascii="Times" w:hAnsi="Times" w:cs="Times"/>
          <w:b/>
          <w:szCs w:val="20"/>
          <w:lang w:val="en-GB" w:eastAsia="zh-CN"/>
        </w:rPr>
      </w:pPr>
      <w:r>
        <w:rPr>
          <w:b/>
          <w:lang w:eastAsia="zh-CN"/>
        </w:rPr>
        <w:lastRenderedPageBreak/>
        <w:t xml:space="preserve">Proposal </w:t>
      </w:r>
      <w:r w:rsidR="00287D8C">
        <w:rPr>
          <w:b/>
          <w:lang w:eastAsia="zh-CN"/>
        </w:rPr>
        <w:t>3</w:t>
      </w:r>
      <w:r w:rsidRPr="00406789">
        <w:rPr>
          <w:b/>
          <w:lang w:eastAsia="zh-CN"/>
        </w:rPr>
        <w:t xml:space="preserve">: </w:t>
      </w:r>
      <w:r>
        <w:rPr>
          <w:rFonts w:ascii="Times" w:hAnsi="Times" w:cs="Times"/>
          <w:b/>
          <w:szCs w:val="20"/>
          <w:lang w:val="en-GB" w:eastAsia="zh-CN"/>
        </w:rPr>
        <w:t xml:space="preserve">Postpone the </w:t>
      </w:r>
      <w:r w:rsidR="00B020E8">
        <w:rPr>
          <w:rFonts w:ascii="Times" w:hAnsi="Times" w:cs="Times"/>
          <w:b/>
          <w:szCs w:val="20"/>
          <w:lang w:val="en-GB" w:eastAsia="zh-CN"/>
        </w:rPr>
        <w:t xml:space="preserve">discussion on </w:t>
      </w:r>
      <w:r w:rsidR="00B020E8">
        <w:rPr>
          <w:rFonts w:ascii="Times" w:hAnsi="Times" w:cs="Times"/>
          <w:b/>
          <w:szCs w:val="20"/>
          <w:lang w:val="en-GB" w:eastAsia="zh-CN"/>
        </w:rPr>
        <w:t xml:space="preserve">introduction </w:t>
      </w:r>
      <w:r>
        <w:rPr>
          <w:rFonts w:ascii="Times" w:hAnsi="Times" w:cs="Times"/>
          <w:b/>
          <w:szCs w:val="20"/>
          <w:lang w:val="en-GB" w:eastAsia="zh-CN"/>
        </w:rPr>
        <w:t xml:space="preserve">BS demodulation requirement with UE FR2 </w:t>
      </w:r>
      <w:proofErr w:type="spellStart"/>
      <w:r>
        <w:rPr>
          <w:rFonts w:ascii="Times" w:hAnsi="Times" w:cs="Times"/>
          <w:b/>
          <w:szCs w:val="20"/>
          <w:lang w:val="en-GB" w:eastAsia="zh-CN"/>
        </w:rPr>
        <w:t>STxMP</w:t>
      </w:r>
      <w:proofErr w:type="spellEnd"/>
      <w:r>
        <w:rPr>
          <w:rFonts w:ascii="Times" w:hAnsi="Times" w:cs="Times"/>
          <w:b/>
          <w:szCs w:val="20"/>
          <w:lang w:val="en-GB" w:eastAsia="zh-CN"/>
        </w:rPr>
        <w:t xml:space="preserve"> to future release.</w:t>
      </w:r>
    </w:p>
    <w:p w14:paraId="1921B0F8" w14:textId="77777777" w:rsidR="00BB46C8" w:rsidRPr="00BB46C8" w:rsidRDefault="00BB46C8" w:rsidP="00BB46C8">
      <w:pPr>
        <w:jc w:val="both"/>
        <w:rPr>
          <w:b/>
          <w:lang w:val="en-GB" w:eastAsia="zh-CN"/>
        </w:rPr>
      </w:pPr>
    </w:p>
    <w:p w14:paraId="3E9D7D08" w14:textId="634368D0" w:rsidR="00DF6EFE" w:rsidRPr="00CE0E3A" w:rsidRDefault="00E7306B" w:rsidP="00CE0E3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DF6EFE">
        <w:rPr>
          <w:rFonts w:ascii="Arial" w:eastAsia="MS Mincho" w:hAnsi="Arial" w:cs="Times New Roman"/>
          <w:sz w:val="36"/>
          <w:szCs w:val="20"/>
          <w:lang w:eastAsia="ja-JP"/>
        </w:rPr>
        <w:tab/>
        <w:t xml:space="preserve">Test </w:t>
      </w:r>
      <w:r w:rsidR="008A4642" w:rsidRPr="00DF6EFE">
        <w:rPr>
          <w:rFonts w:ascii="Arial" w:eastAsia="MS Mincho" w:hAnsi="Arial" w:cs="Times New Roman"/>
          <w:sz w:val="36"/>
          <w:szCs w:val="20"/>
          <w:lang w:eastAsia="ja-JP"/>
        </w:rPr>
        <w:t>setup</w:t>
      </w:r>
      <w:r w:rsidR="00777A65" w:rsidRPr="00DF6EFE">
        <w:rPr>
          <w:rFonts w:ascii="Arial" w:eastAsia="MS Mincho" w:hAnsi="Arial" w:cs="Times New Roman"/>
          <w:sz w:val="36"/>
          <w:szCs w:val="20"/>
          <w:lang w:eastAsia="ja-JP"/>
        </w:rPr>
        <w:t xml:space="preserve"> of </w:t>
      </w:r>
      <w:r w:rsidR="002A4866" w:rsidRPr="00DF6EFE">
        <w:rPr>
          <w:rFonts w:ascii="Arial" w:eastAsia="MS Mincho" w:hAnsi="Arial" w:cs="Times New Roman"/>
          <w:sz w:val="36"/>
          <w:szCs w:val="20"/>
          <w:lang w:eastAsia="ja-JP"/>
        </w:rPr>
        <w:t>BS demodulation requirement</w:t>
      </w:r>
    </w:p>
    <w:p w14:paraId="78B46CAA" w14:textId="0F157A9B" w:rsidR="003269AD" w:rsidRPr="00B57164" w:rsidRDefault="00DF6EFE" w:rsidP="00B5716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bookmarkStart w:id="4" w:name="_Hlk146555501"/>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r w:rsidR="00C33483">
        <w:rPr>
          <w:rFonts w:ascii="Arial" w:eastAsia="MS Mincho" w:hAnsi="Arial" w:cs="Times New Roman"/>
          <w:sz w:val="32"/>
          <w:szCs w:val="20"/>
          <w:lang w:eastAsia="ja-JP"/>
        </w:rPr>
        <w:t>PUSCH</w:t>
      </w:r>
      <w:r>
        <w:rPr>
          <w:rFonts w:ascii="Arial" w:eastAsia="MS Mincho" w:hAnsi="Arial" w:cs="Times New Roman"/>
          <w:sz w:val="32"/>
          <w:szCs w:val="20"/>
          <w:lang w:eastAsia="ja-JP"/>
        </w:rPr>
        <w:t xml:space="preserve"> requirement for </w:t>
      </w:r>
      <w:r w:rsidR="00C33483">
        <w:rPr>
          <w:rFonts w:ascii="Arial" w:eastAsia="MS Mincho" w:hAnsi="Arial" w:cs="Times New Roman"/>
          <w:sz w:val="32"/>
          <w:szCs w:val="20"/>
          <w:lang w:eastAsia="ja-JP"/>
        </w:rPr>
        <w:t>DMRS enhancement</w:t>
      </w:r>
    </w:p>
    <w:p w14:paraId="7D190179" w14:textId="1D6204D2" w:rsidR="00CD34F6" w:rsidRPr="003A00D3" w:rsidRDefault="003269AD" w:rsidP="00467F41">
      <w:pPr>
        <w:jc w:val="both"/>
        <w:rPr>
          <w:lang w:eastAsia="zh-CN"/>
        </w:rPr>
      </w:pPr>
      <w:r>
        <w:rPr>
          <w:lang w:eastAsia="zh-CN"/>
        </w:rPr>
        <w:t>In this section,</w:t>
      </w:r>
      <w:r w:rsidR="00C238CD">
        <w:rPr>
          <w:lang w:eastAsia="zh-CN"/>
        </w:rPr>
        <w:t xml:space="preserve"> the detail test setup selected from the legacy PUSCH cases for PUSCH requirement with DMRS enhancement is provided.</w:t>
      </w:r>
    </w:p>
    <w:p w14:paraId="33933EA0" w14:textId="609C98BB" w:rsidR="00467F41" w:rsidRPr="00467F41" w:rsidRDefault="00467F41" w:rsidP="00467F41">
      <w:pPr>
        <w:jc w:val="both"/>
        <w:rPr>
          <w:b/>
          <w:bCs/>
          <w:lang w:eastAsia="zh-CN"/>
        </w:rPr>
      </w:pPr>
      <w:r w:rsidRPr="00467F41">
        <w:rPr>
          <w:b/>
          <w:bCs/>
          <w:lang w:eastAsia="zh-CN"/>
        </w:rPr>
        <w:t>SCS&amp;CBW</w:t>
      </w:r>
    </w:p>
    <w:p w14:paraId="1C51FB8F" w14:textId="732351C6" w:rsidR="00C766B4" w:rsidRPr="00C766B4" w:rsidRDefault="00C766B4" w:rsidP="00467F41">
      <w:pPr>
        <w:jc w:val="both"/>
        <w:rPr>
          <w:lang w:eastAsia="zh-CN"/>
        </w:rPr>
      </w:pPr>
      <w:r>
        <w:rPr>
          <w:rFonts w:hint="eastAsia"/>
          <w:lang w:eastAsia="zh-CN"/>
        </w:rPr>
        <w:t>R</w:t>
      </w:r>
      <w:r>
        <w:rPr>
          <w:lang w:eastAsia="zh-CN"/>
        </w:rPr>
        <w:t>egarding SCS &amp;BW, since the DMRS enhancement is mainly targeting for FR1, to reduce the test effort, we would like to specify the minimum CBW per SCS</w:t>
      </w:r>
      <w:r w:rsidR="00064FEF">
        <w:rPr>
          <w:lang w:eastAsia="zh-CN"/>
        </w:rPr>
        <w:t>, e.g., 15KHz SCS with 5MHz, and 30KHz SCS with 10MHz</w:t>
      </w:r>
      <w:r w:rsidR="00C238CD">
        <w:rPr>
          <w:lang w:eastAsia="zh-CN"/>
        </w:rPr>
        <w:t>.</w:t>
      </w:r>
    </w:p>
    <w:p w14:paraId="12625770" w14:textId="19F3298F" w:rsidR="00467F41" w:rsidRPr="00467F41" w:rsidRDefault="00467F41" w:rsidP="00467F41">
      <w:pPr>
        <w:jc w:val="both"/>
        <w:rPr>
          <w:b/>
          <w:bCs/>
          <w:lang w:eastAsia="zh-CN"/>
        </w:rPr>
      </w:pPr>
      <w:r w:rsidRPr="00467F41">
        <w:rPr>
          <w:rFonts w:hint="eastAsia"/>
          <w:b/>
          <w:bCs/>
          <w:lang w:eastAsia="zh-CN"/>
        </w:rPr>
        <w:t>A</w:t>
      </w:r>
      <w:r w:rsidRPr="00467F41">
        <w:rPr>
          <w:b/>
          <w:bCs/>
          <w:lang w:eastAsia="zh-CN"/>
        </w:rPr>
        <w:t xml:space="preserve">ntenna configuration </w:t>
      </w:r>
    </w:p>
    <w:p w14:paraId="476D6496" w14:textId="5FFD2F89" w:rsidR="00D530DB" w:rsidRPr="00396430" w:rsidRDefault="00396430" w:rsidP="00467F41">
      <w:pPr>
        <w:jc w:val="both"/>
        <w:rPr>
          <w:lang w:eastAsia="zh-CN"/>
        </w:rPr>
      </w:pPr>
      <w:r>
        <w:rPr>
          <w:lang w:eastAsia="zh-CN"/>
        </w:rPr>
        <w:t xml:space="preserve">For Rx antenna configuration, </w:t>
      </w:r>
      <w:r w:rsidR="00D95F9F">
        <w:rPr>
          <w:lang w:eastAsia="zh-CN"/>
        </w:rPr>
        <w:t>to reduce the test effort, 2Rx should be enough. In summary, the following antenna configuration as 1Tx2Rx, 2Tx2Rx can be considered as starting point for specifying the PUSCH requirement with DMRS enhancement.</w:t>
      </w:r>
    </w:p>
    <w:p w14:paraId="60510FF1" w14:textId="6490B001" w:rsidR="00D95F9F" w:rsidRPr="00467F41" w:rsidRDefault="00D95F9F" w:rsidP="00D95F9F">
      <w:pPr>
        <w:jc w:val="both"/>
        <w:rPr>
          <w:b/>
          <w:bCs/>
          <w:lang w:eastAsia="zh-CN"/>
        </w:rPr>
      </w:pPr>
      <w:r>
        <w:rPr>
          <w:b/>
          <w:bCs/>
          <w:lang w:eastAsia="zh-CN"/>
        </w:rPr>
        <w:t>Port combination and index</w:t>
      </w:r>
    </w:p>
    <w:p w14:paraId="497B403F" w14:textId="6E63AC17" w:rsidR="00D95F9F" w:rsidRDefault="00D95F9F" w:rsidP="00D95F9F">
      <w:pPr>
        <w:jc w:val="both"/>
        <w:rPr>
          <w:lang w:eastAsia="zh-CN"/>
        </w:rPr>
      </w:pPr>
      <w:r>
        <w:rPr>
          <w:lang w:eastAsia="zh-CN"/>
        </w:rPr>
        <w:t>How to indicate the port combination, the following was agreed in RAN1#111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5F9F" w:rsidRPr="002530B4" w14:paraId="55FD7628" w14:textId="77777777" w:rsidTr="00F70B72">
        <w:tc>
          <w:tcPr>
            <w:tcW w:w="9350" w:type="dxa"/>
            <w:shd w:val="clear" w:color="auto" w:fill="auto"/>
          </w:tcPr>
          <w:p w14:paraId="5DD47287" w14:textId="77777777" w:rsidR="00D95F9F" w:rsidRPr="0004600B" w:rsidRDefault="00D95F9F" w:rsidP="00F70B72">
            <w:pPr>
              <w:rPr>
                <w:b/>
                <w:bCs/>
              </w:rPr>
            </w:pPr>
            <w:r w:rsidRPr="0004600B">
              <w:rPr>
                <w:b/>
                <w:bCs/>
                <w:highlight w:val="green"/>
              </w:rPr>
              <w:t>Agreement</w:t>
            </w:r>
          </w:p>
          <w:p w14:paraId="3A3A7B96" w14:textId="77777777" w:rsidR="00D95F9F" w:rsidRPr="007F368B" w:rsidRDefault="00D95F9F" w:rsidP="00F70B72">
            <w:pPr>
              <w:pStyle w:val="ListParagraph"/>
              <w:numPr>
                <w:ilvl w:val="0"/>
                <w:numId w:val="9"/>
              </w:numPr>
              <w:tabs>
                <w:tab w:val="left" w:pos="0"/>
              </w:tabs>
              <w:contextualSpacing w:val="0"/>
              <w:jc w:val="both"/>
              <w:rPr>
                <w:rFonts w:eastAsia="Malgun Gothic" w:cs="Times"/>
                <w:lang w:eastAsia="ja-JP"/>
              </w:rPr>
            </w:pPr>
            <w:r w:rsidRPr="007F368B">
              <w:rPr>
                <w:rFonts w:eastAsia="Malgun Gothic" w:cs="Times"/>
                <w:lang w:eastAsia="ja-JP"/>
              </w:rPr>
              <w:t xml:space="preserve">For the antenna ports indication in Rel.18 eType1/eType2 DMRS ports with </w:t>
            </w:r>
            <w:proofErr w:type="spellStart"/>
            <w:r w:rsidRPr="007F368B">
              <w:rPr>
                <w:rFonts w:eastAsia="Malgun Gothic" w:cs="Times"/>
                <w:lang w:eastAsia="ja-JP"/>
              </w:rPr>
              <w:t>maxLength</w:t>
            </w:r>
            <w:proofErr w:type="spellEnd"/>
            <w:r w:rsidRPr="007F368B">
              <w:rPr>
                <w:rFonts w:eastAsia="Malgun Gothic" w:cs="Times"/>
                <w:lang w:eastAsia="ja-JP"/>
              </w:rPr>
              <w:t xml:space="preserve"> = 1/2 for PDSCH, all of the following port combinations can be indicated:</w:t>
            </w:r>
          </w:p>
          <w:p w14:paraId="70A3FB76" w14:textId="77777777" w:rsidR="00D95F9F" w:rsidRPr="007F368B" w:rsidRDefault="00D95F9F" w:rsidP="00F70B72">
            <w:pPr>
              <w:pStyle w:val="ListParagraph"/>
              <w:numPr>
                <w:ilvl w:val="1"/>
                <w:numId w:val="9"/>
              </w:numPr>
              <w:tabs>
                <w:tab w:val="left" w:pos="0"/>
              </w:tabs>
              <w:contextualSpacing w:val="0"/>
              <w:jc w:val="both"/>
              <w:rPr>
                <w:rFonts w:eastAsia="Malgun Gothic" w:cs="Times"/>
                <w:lang w:eastAsia="ja-JP"/>
              </w:rPr>
            </w:pPr>
            <w:r w:rsidRPr="007F368B">
              <w:rPr>
                <w:rFonts w:eastAsia="宋体" w:cs="Times"/>
              </w:rPr>
              <w:t>Cat. 1) Legacy port indexes (</w:t>
            </w:r>
            <w:proofErr w:type="spellStart"/>
            <w:r w:rsidRPr="007F368B">
              <w:rPr>
                <w:rFonts w:eastAsia="宋体" w:cs="Times"/>
              </w:rPr>
              <w:t>eType</w:t>
            </w:r>
            <w:proofErr w:type="spellEnd"/>
            <w:r w:rsidRPr="007F368B">
              <w:rPr>
                <w:rFonts w:eastAsia="宋体" w:cs="Times"/>
              </w:rPr>
              <w:t xml:space="preserve"> 1: p=0~7, </w:t>
            </w:r>
            <w:proofErr w:type="spellStart"/>
            <w:r w:rsidRPr="007F368B">
              <w:rPr>
                <w:rFonts w:eastAsia="宋体" w:cs="Times"/>
              </w:rPr>
              <w:t>eType</w:t>
            </w:r>
            <w:proofErr w:type="spellEnd"/>
            <w:r w:rsidRPr="007F368B">
              <w:rPr>
                <w:rFonts w:eastAsia="宋体" w:cs="Times"/>
              </w:rPr>
              <w:t xml:space="preserve"> 2: p=0~11)</w:t>
            </w:r>
          </w:p>
          <w:p w14:paraId="5DF2D321" w14:textId="77777777" w:rsidR="00D95F9F" w:rsidRPr="007F368B" w:rsidRDefault="00D95F9F" w:rsidP="00F70B72">
            <w:pPr>
              <w:pStyle w:val="ListParagraph"/>
              <w:numPr>
                <w:ilvl w:val="1"/>
                <w:numId w:val="9"/>
              </w:numPr>
              <w:tabs>
                <w:tab w:val="left" w:pos="0"/>
              </w:tabs>
              <w:contextualSpacing w:val="0"/>
              <w:jc w:val="both"/>
              <w:rPr>
                <w:rFonts w:eastAsia="宋体" w:cs="Times"/>
              </w:rPr>
            </w:pPr>
            <w:r w:rsidRPr="007F368B">
              <w:rPr>
                <w:rFonts w:eastAsia="宋体" w:cs="Times"/>
              </w:rPr>
              <w:t>Cat. 2) New port indexes (</w:t>
            </w:r>
            <w:proofErr w:type="spellStart"/>
            <w:r w:rsidRPr="007F368B">
              <w:rPr>
                <w:rFonts w:eastAsia="宋体" w:cs="Times"/>
              </w:rPr>
              <w:t>eType</w:t>
            </w:r>
            <w:proofErr w:type="spellEnd"/>
            <w:r w:rsidRPr="007F368B">
              <w:rPr>
                <w:rFonts w:eastAsia="宋体" w:cs="Times"/>
              </w:rPr>
              <w:t xml:space="preserve"> 1: p=8~15, </w:t>
            </w:r>
            <w:proofErr w:type="spellStart"/>
            <w:r w:rsidRPr="007F368B">
              <w:rPr>
                <w:rFonts w:eastAsia="宋体" w:cs="Times"/>
              </w:rPr>
              <w:t>eType</w:t>
            </w:r>
            <w:proofErr w:type="spellEnd"/>
            <w:r w:rsidRPr="007F368B">
              <w:rPr>
                <w:rFonts w:eastAsia="宋体" w:cs="Times"/>
              </w:rPr>
              <w:t xml:space="preserve"> 2: p=12~23)</w:t>
            </w:r>
          </w:p>
          <w:p w14:paraId="479A7D2B" w14:textId="77777777" w:rsidR="00D95F9F" w:rsidRPr="00B22FA5" w:rsidRDefault="00D95F9F" w:rsidP="00F70B72">
            <w:pPr>
              <w:pStyle w:val="ListParagraph"/>
              <w:numPr>
                <w:ilvl w:val="1"/>
                <w:numId w:val="9"/>
              </w:numPr>
              <w:tabs>
                <w:tab w:val="left" w:pos="0"/>
              </w:tabs>
              <w:contextualSpacing w:val="0"/>
              <w:jc w:val="both"/>
              <w:rPr>
                <w:rFonts w:eastAsia="宋体" w:cs="Times"/>
                <w:highlight w:val="yellow"/>
              </w:rPr>
            </w:pPr>
            <w:r w:rsidRPr="00B22FA5">
              <w:rPr>
                <w:rFonts w:eastAsia="宋体" w:cs="Times"/>
                <w:highlight w:val="yellow"/>
              </w:rPr>
              <w:t xml:space="preserve">Cat. 3) Legacy port indexes and </w:t>
            </w:r>
            <w:proofErr w:type="gramStart"/>
            <w:r w:rsidRPr="00B22FA5">
              <w:rPr>
                <w:rFonts w:eastAsia="宋体" w:cs="Times"/>
                <w:highlight w:val="yellow"/>
              </w:rPr>
              <w:t>New</w:t>
            </w:r>
            <w:proofErr w:type="gramEnd"/>
            <w:r w:rsidRPr="00B22FA5">
              <w:rPr>
                <w:rFonts w:eastAsia="宋体" w:cs="Times"/>
                <w:highlight w:val="yellow"/>
              </w:rPr>
              <w:t xml:space="preserve"> port indexes at least within a CDM group at least for </w:t>
            </w:r>
            <w:proofErr w:type="spellStart"/>
            <w:r w:rsidRPr="00B22FA5">
              <w:rPr>
                <w:rFonts w:eastAsia="宋体" w:cs="Times"/>
                <w:i/>
                <w:iCs/>
                <w:highlight w:val="yellow"/>
              </w:rPr>
              <w:t>maxLength</w:t>
            </w:r>
            <w:proofErr w:type="spellEnd"/>
            <w:r w:rsidRPr="00B22FA5">
              <w:rPr>
                <w:rFonts w:eastAsia="宋体" w:cs="Times"/>
                <w:highlight w:val="yellow"/>
              </w:rPr>
              <w:t>=1 (</w:t>
            </w:r>
            <w:proofErr w:type="spellStart"/>
            <w:r w:rsidRPr="00B22FA5">
              <w:rPr>
                <w:rFonts w:eastAsia="宋体" w:cs="Times"/>
                <w:highlight w:val="yellow"/>
              </w:rPr>
              <w:t>eType</w:t>
            </w:r>
            <w:proofErr w:type="spellEnd"/>
            <w:r w:rsidRPr="00B22FA5">
              <w:rPr>
                <w:rFonts w:eastAsia="宋体" w:cs="Times"/>
                <w:highlight w:val="yellow"/>
              </w:rPr>
              <w:t xml:space="preserve"> 1: up to 4 ports from {0, 1, 8, 9} and/or up to 4 ports from {2, 3, 10, 11}, </w:t>
            </w:r>
            <w:proofErr w:type="spellStart"/>
            <w:r w:rsidRPr="00B22FA5">
              <w:rPr>
                <w:rFonts w:eastAsia="宋体" w:cs="Times"/>
                <w:highlight w:val="yellow"/>
              </w:rPr>
              <w:t>eType</w:t>
            </w:r>
            <w:proofErr w:type="spellEnd"/>
            <w:r w:rsidRPr="00B22FA5">
              <w:rPr>
                <w:rFonts w:eastAsia="宋体" w:cs="Times"/>
                <w:highlight w:val="yellow"/>
              </w:rPr>
              <w:t xml:space="preserve"> 2: up to 4 ports from {0, 1, 12, 13} and/or up to 4 ports from {2, 3, 14, 15} and/or up to 4 ports from {4, 5, 16, 17}) at least for S-TRP case,</w:t>
            </w:r>
          </w:p>
          <w:p w14:paraId="0CC0AED8" w14:textId="77777777" w:rsidR="00D95F9F" w:rsidRPr="00B22FA5" w:rsidRDefault="00D95F9F" w:rsidP="00F70B72">
            <w:pPr>
              <w:pStyle w:val="ListParagraph"/>
              <w:numPr>
                <w:ilvl w:val="2"/>
                <w:numId w:val="9"/>
              </w:numPr>
              <w:tabs>
                <w:tab w:val="left" w:pos="0"/>
              </w:tabs>
              <w:contextualSpacing w:val="0"/>
              <w:jc w:val="both"/>
              <w:rPr>
                <w:rFonts w:eastAsia="宋体" w:cs="Times"/>
                <w:highlight w:val="yellow"/>
              </w:rPr>
            </w:pPr>
            <w:r w:rsidRPr="00B22FA5">
              <w:rPr>
                <w:rFonts w:eastAsia="Malgun Gothic" w:cs="Times"/>
                <w:highlight w:val="yellow"/>
                <w:lang w:eastAsia="ja-JP"/>
              </w:rPr>
              <w:t>For up to 4 ranks, only one CDM group is used per UE. For larger than 4 ranks, more than one CDM groups can be used per UE.</w:t>
            </w:r>
          </w:p>
          <w:p w14:paraId="57004E3D" w14:textId="77777777" w:rsidR="00D95F9F" w:rsidRDefault="00D95F9F" w:rsidP="00F70B72">
            <w:pPr>
              <w:overflowPunct w:val="0"/>
              <w:autoSpaceDE w:val="0"/>
              <w:autoSpaceDN w:val="0"/>
              <w:adjustRightInd w:val="0"/>
              <w:spacing w:after="180"/>
              <w:textAlignment w:val="baseline"/>
              <w:rPr>
                <w:rFonts w:eastAsia="MS Mincho"/>
                <w:sz w:val="21"/>
                <w:szCs w:val="21"/>
                <w:lang w:val="en-GB"/>
              </w:rPr>
            </w:pPr>
          </w:p>
          <w:p w14:paraId="41C655B9" w14:textId="77777777" w:rsidR="00D95F9F" w:rsidRPr="000C6E60" w:rsidRDefault="00D95F9F" w:rsidP="00F70B72">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8</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5F9F" w:rsidRPr="000C6E60" w14:paraId="377E3C43" w14:textId="77777777" w:rsidTr="00F70B72">
              <w:trPr>
                <w:jc w:val="center"/>
              </w:trPr>
              <w:tc>
                <w:tcPr>
                  <w:tcW w:w="0" w:type="auto"/>
                  <w:shd w:val="clear" w:color="auto" w:fill="D9D9D9"/>
                  <w:vAlign w:val="center"/>
                </w:tcPr>
                <w:p w14:paraId="70D372B2"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7AE4045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18881444"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D95F9F" w:rsidRPr="000C6E60" w14:paraId="0D9F209C" w14:textId="77777777" w:rsidTr="00F70B72">
              <w:trPr>
                <w:jc w:val="center"/>
              </w:trPr>
              <w:tc>
                <w:tcPr>
                  <w:tcW w:w="0" w:type="auto"/>
                  <w:shd w:val="clear" w:color="auto" w:fill="auto"/>
                </w:tcPr>
                <w:p w14:paraId="00DA9BBA"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c>
                <w:tcPr>
                  <w:tcW w:w="0" w:type="auto"/>
                  <w:shd w:val="clear" w:color="auto" w:fill="auto"/>
                </w:tcPr>
                <w:p w14:paraId="5D94E9B0"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1</w:t>
                  </w:r>
                </w:p>
              </w:tc>
              <w:tc>
                <w:tcPr>
                  <w:tcW w:w="0" w:type="auto"/>
                  <w:shd w:val="clear" w:color="auto" w:fill="auto"/>
                </w:tcPr>
                <w:p w14:paraId="34D5EAD8"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r>
            <w:tr w:rsidR="00D95F9F" w:rsidRPr="000C6E60" w14:paraId="47A822A1" w14:textId="77777777" w:rsidTr="00F70B72">
              <w:trPr>
                <w:jc w:val="center"/>
              </w:trPr>
              <w:tc>
                <w:tcPr>
                  <w:tcW w:w="0" w:type="auto"/>
                  <w:shd w:val="clear" w:color="auto" w:fill="auto"/>
                </w:tcPr>
                <w:p w14:paraId="2CB2C6B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tcPr>
                <w:p w14:paraId="617EC767"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shd w:val="clear" w:color="auto" w:fill="auto"/>
                </w:tcPr>
                <w:p w14:paraId="57B4A198"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1</w:t>
                  </w:r>
                </w:p>
              </w:tc>
            </w:tr>
            <w:tr w:rsidR="00D95F9F" w:rsidRPr="000C6E60" w14:paraId="0A603375" w14:textId="77777777" w:rsidTr="00F70B72">
              <w:trPr>
                <w:jc w:val="center"/>
              </w:trPr>
              <w:tc>
                <w:tcPr>
                  <w:tcW w:w="0" w:type="auto"/>
                  <w:shd w:val="clear" w:color="auto" w:fill="auto"/>
                </w:tcPr>
                <w:p w14:paraId="18454F3C"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2</w:t>
                  </w:r>
                </w:p>
              </w:tc>
              <w:tc>
                <w:tcPr>
                  <w:tcW w:w="0" w:type="auto"/>
                </w:tcPr>
                <w:p w14:paraId="35FD74FC"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577DA643"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r>
            <w:tr w:rsidR="00D95F9F" w:rsidRPr="000C6E60" w14:paraId="6A7C1586" w14:textId="77777777" w:rsidTr="00F70B72">
              <w:trPr>
                <w:jc w:val="center"/>
              </w:trPr>
              <w:tc>
                <w:tcPr>
                  <w:tcW w:w="0" w:type="auto"/>
                  <w:shd w:val="clear" w:color="auto" w:fill="auto"/>
                </w:tcPr>
                <w:p w14:paraId="27A2BE30"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3</w:t>
                  </w:r>
                </w:p>
              </w:tc>
              <w:tc>
                <w:tcPr>
                  <w:tcW w:w="0" w:type="auto"/>
                </w:tcPr>
                <w:p w14:paraId="2966F122"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6D3D79F1"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r>
            <w:tr w:rsidR="00D95F9F" w:rsidRPr="000C6E60" w14:paraId="410A65EB" w14:textId="77777777" w:rsidTr="00F70B72">
              <w:trPr>
                <w:jc w:val="center"/>
              </w:trPr>
              <w:tc>
                <w:tcPr>
                  <w:tcW w:w="0" w:type="auto"/>
                  <w:shd w:val="clear" w:color="auto" w:fill="auto"/>
                </w:tcPr>
                <w:p w14:paraId="3552A300"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4</w:t>
                  </w:r>
                </w:p>
              </w:tc>
              <w:tc>
                <w:tcPr>
                  <w:tcW w:w="0" w:type="auto"/>
                </w:tcPr>
                <w:p w14:paraId="3E44115D"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545AF8DF"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2</w:t>
                  </w:r>
                </w:p>
              </w:tc>
            </w:tr>
            <w:tr w:rsidR="00D95F9F" w:rsidRPr="000C6E60" w14:paraId="7F6B9E52" w14:textId="77777777" w:rsidTr="00F70B72">
              <w:trPr>
                <w:jc w:val="center"/>
              </w:trPr>
              <w:tc>
                <w:tcPr>
                  <w:tcW w:w="0" w:type="auto"/>
                  <w:shd w:val="clear" w:color="auto" w:fill="auto"/>
                </w:tcPr>
                <w:p w14:paraId="46F4B938"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5</w:t>
                  </w:r>
                </w:p>
              </w:tc>
              <w:tc>
                <w:tcPr>
                  <w:tcW w:w="0" w:type="auto"/>
                </w:tcPr>
                <w:p w14:paraId="357272CF"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02AB4466"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3</w:t>
                  </w:r>
                </w:p>
              </w:tc>
            </w:tr>
            <w:tr w:rsidR="00D95F9F" w:rsidRPr="000C6E60" w14:paraId="040AB380" w14:textId="77777777" w:rsidTr="00F70B72">
              <w:trPr>
                <w:jc w:val="center"/>
              </w:trPr>
              <w:tc>
                <w:tcPr>
                  <w:tcW w:w="0" w:type="auto"/>
                  <w:shd w:val="clear" w:color="auto" w:fill="auto"/>
                </w:tcPr>
                <w:p w14:paraId="5EA5A281"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6</w:t>
                  </w:r>
                </w:p>
              </w:tc>
              <w:tc>
                <w:tcPr>
                  <w:tcW w:w="0" w:type="auto"/>
                </w:tcPr>
                <w:p w14:paraId="1358233B"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1</w:t>
                  </w:r>
                </w:p>
              </w:tc>
              <w:tc>
                <w:tcPr>
                  <w:tcW w:w="0" w:type="auto"/>
                  <w:shd w:val="clear" w:color="auto" w:fill="auto"/>
                </w:tcPr>
                <w:p w14:paraId="374C4548"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r>
            <w:tr w:rsidR="00D95F9F" w:rsidRPr="000C6E60" w14:paraId="3EB3D880" w14:textId="77777777" w:rsidTr="00F70B72">
              <w:trPr>
                <w:jc w:val="center"/>
              </w:trPr>
              <w:tc>
                <w:tcPr>
                  <w:tcW w:w="0" w:type="auto"/>
                  <w:shd w:val="clear" w:color="auto" w:fill="auto"/>
                </w:tcPr>
                <w:p w14:paraId="2994EEE6"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lastRenderedPageBreak/>
                    <w:t>7</w:t>
                  </w:r>
                </w:p>
              </w:tc>
              <w:tc>
                <w:tcPr>
                  <w:tcW w:w="0" w:type="auto"/>
                </w:tcPr>
                <w:p w14:paraId="519DA646"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1</w:t>
                  </w:r>
                </w:p>
              </w:tc>
              <w:tc>
                <w:tcPr>
                  <w:tcW w:w="0" w:type="auto"/>
                  <w:shd w:val="clear" w:color="auto" w:fill="auto"/>
                </w:tcPr>
                <w:p w14:paraId="2800B887"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r>
            <w:tr w:rsidR="00D95F9F" w:rsidRPr="000C6E60" w14:paraId="67E2CCD6" w14:textId="77777777" w:rsidTr="00F70B72">
              <w:trPr>
                <w:jc w:val="center"/>
              </w:trPr>
              <w:tc>
                <w:tcPr>
                  <w:tcW w:w="0" w:type="auto"/>
                  <w:shd w:val="clear" w:color="auto" w:fill="auto"/>
                </w:tcPr>
                <w:p w14:paraId="14858EF4"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c>
                <w:tcPr>
                  <w:tcW w:w="0" w:type="auto"/>
                </w:tcPr>
                <w:p w14:paraId="62C9E20F"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75F234DC"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r>
            <w:tr w:rsidR="00D95F9F" w:rsidRPr="000C6E60" w14:paraId="063BACC2" w14:textId="77777777" w:rsidTr="00F70B72">
              <w:trPr>
                <w:jc w:val="center"/>
              </w:trPr>
              <w:tc>
                <w:tcPr>
                  <w:tcW w:w="0" w:type="auto"/>
                  <w:shd w:val="clear" w:color="auto" w:fill="auto"/>
                </w:tcPr>
                <w:p w14:paraId="02D923C2"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c>
                <w:tcPr>
                  <w:tcW w:w="0" w:type="auto"/>
                </w:tcPr>
                <w:p w14:paraId="5F3D802C"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556B08C1"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r>
            <w:tr w:rsidR="00D95F9F" w:rsidRPr="000C6E60" w14:paraId="687D08FF" w14:textId="77777777" w:rsidTr="00F70B72">
              <w:trPr>
                <w:jc w:val="center"/>
              </w:trPr>
              <w:tc>
                <w:tcPr>
                  <w:tcW w:w="0" w:type="auto"/>
                  <w:shd w:val="clear" w:color="auto" w:fill="auto"/>
                </w:tcPr>
                <w:p w14:paraId="3A5F3D62"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10</w:t>
                  </w:r>
                </w:p>
              </w:tc>
              <w:tc>
                <w:tcPr>
                  <w:tcW w:w="0" w:type="auto"/>
                </w:tcPr>
                <w:p w14:paraId="72C2A733"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30953E1F"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10</w:t>
                  </w:r>
                </w:p>
              </w:tc>
            </w:tr>
            <w:tr w:rsidR="00D95F9F" w:rsidRPr="000C6E60" w14:paraId="345EAE1D" w14:textId="77777777" w:rsidTr="00F70B72">
              <w:trPr>
                <w:jc w:val="center"/>
              </w:trPr>
              <w:tc>
                <w:tcPr>
                  <w:tcW w:w="0" w:type="auto"/>
                  <w:shd w:val="clear" w:color="auto" w:fill="auto"/>
                </w:tcPr>
                <w:p w14:paraId="1FCF0165"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11</w:t>
                  </w:r>
                </w:p>
              </w:tc>
              <w:tc>
                <w:tcPr>
                  <w:tcW w:w="0" w:type="auto"/>
                </w:tcPr>
                <w:p w14:paraId="6375429A"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2488EFA7"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11</w:t>
                  </w:r>
                </w:p>
              </w:tc>
            </w:tr>
            <w:tr w:rsidR="00D95F9F" w:rsidRPr="000C6E60" w14:paraId="7FE19742" w14:textId="77777777" w:rsidTr="00F70B72">
              <w:trPr>
                <w:jc w:val="center"/>
              </w:trPr>
              <w:tc>
                <w:tcPr>
                  <w:tcW w:w="0" w:type="auto"/>
                  <w:shd w:val="clear" w:color="auto" w:fill="auto"/>
                </w:tcPr>
                <w:p w14:paraId="2F4A5D36"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12-15</w:t>
                  </w:r>
                </w:p>
              </w:tc>
              <w:tc>
                <w:tcPr>
                  <w:tcW w:w="0" w:type="auto"/>
                </w:tcPr>
                <w:p w14:paraId="52E6AFD1"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Reserved</w:t>
                  </w:r>
                </w:p>
              </w:tc>
              <w:tc>
                <w:tcPr>
                  <w:tcW w:w="0" w:type="auto"/>
                  <w:shd w:val="clear" w:color="auto" w:fill="auto"/>
                </w:tcPr>
                <w:p w14:paraId="76F3BE89"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Reserved</w:t>
                  </w:r>
                </w:p>
              </w:tc>
            </w:tr>
          </w:tbl>
          <w:p w14:paraId="0C74CB2C" w14:textId="77777777" w:rsidR="00D95F9F" w:rsidRPr="000C6E60" w:rsidRDefault="00D95F9F" w:rsidP="00F70B72">
            <w:pPr>
              <w:rPr>
                <w:rFonts w:ascii="Times" w:eastAsia="Batang" w:hAnsi="Times" w:cs="Times New Roman"/>
                <w:szCs w:val="24"/>
                <w:lang w:val="en-GB" w:eastAsia="en-GB"/>
              </w:rPr>
            </w:pPr>
          </w:p>
          <w:p w14:paraId="77A304C3" w14:textId="77777777" w:rsidR="00D95F9F" w:rsidRPr="000C6E60" w:rsidRDefault="00D95F9F" w:rsidP="00F70B72">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9</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 xml:space="preserve"> 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5F9F" w:rsidRPr="000C6E60" w14:paraId="643236C6" w14:textId="77777777" w:rsidTr="00F70B72">
              <w:trPr>
                <w:jc w:val="center"/>
              </w:trPr>
              <w:tc>
                <w:tcPr>
                  <w:tcW w:w="0" w:type="auto"/>
                  <w:shd w:val="clear" w:color="auto" w:fill="D9D9D9"/>
                  <w:vAlign w:val="center"/>
                </w:tcPr>
                <w:p w14:paraId="43FAAC5E"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02B371FC"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3928903D"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D95F9F" w:rsidRPr="000C6E60" w14:paraId="588D1E4C" w14:textId="77777777" w:rsidTr="00F70B72">
              <w:trPr>
                <w:jc w:val="center"/>
              </w:trPr>
              <w:tc>
                <w:tcPr>
                  <w:tcW w:w="0" w:type="auto"/>
                  <w:shd w:val="clear" w:color="auto" w:fill="auto"/>
                </w:tcPr>
                <w:p w14:paraId="756C26C3"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0</w:t>
                  </w:r>
                </w:p>
              </w:tc>
              <w:tc>
                <w:tcPr>
                  <w:tcW w:w="0" w:type="auto"/>
                </w:tcPr>
                <w:p w14:paraId="51180911"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shd w:val="clear" w:color="auto" w:fill="auto"/>
                </w:tcPr>
                <w:p w14:paraId="22209F54"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0,1</w:t>
                  </w:r>
                </w:p>
              </w:tc>
            </w:tr>
            <w:tr w:rsidR="00D95F9F" w:rsidRPr="000C6E60" w14:paraId="1598724E" w14:textId="77777777" w:rsidTr="00F70B72">
              <w:trPr>
                <w:jc w:val="center"/>
              </w:trPr>
              <w:tc>
                <w:tcPr>
                  <w:tcW w:w="0" w:type="auto"/>
                  <w:shd w:val="clear" w:color="auto" w:fill="auto"/>
                </w:tcPr>
                <w:p w14:paraId="38D04012"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1</w:t>
                  </w:r>
                </w:p>
              </w:tc>
              <w:tc>
                <w:tcPr>
                  <w:tcW w:w="0" w:type="auto"/>
                </w:tcPr>
                <w:p w14:paraId="2836D30C"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5A4B4B66"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0,1</w:t>
                  </w:r>
                </w:p>
              </w:tc>
            </w:tr>
            <w:tr w:rsidR="00D95F9F" w:rsidRPr="000C6E60" w14:paraId="63D79B77" w14:textId="77777777" w:rsidTr="00F70B72">
              <w:trPr>
                <w:jc w:val="center"/>
              </w:trPr>
              <w:tc>
                <w:tcPr>
                  <w:tcW w:w="0" w:type="auto"/>
                  <w:shd w:val="clear" w:color="auto" w:fill="auto"/>
                </w:tcPr>
                <w:p w14:paraId="1465E38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2</w:t>
                  </w:r>
                </w:p>
              </w:tc>
              <w:tc>
                <w:tcPr>
                  <w:tcW w:w="0" w:type="auto"/>
                </w:tcPr>
                <w:p w14:paraId="23D710BB"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2</w:t>
                  </w:r>
                </w:p>
              </w:tc>
              <w:tc>
                <w:tcPr>
                  <w:tcW w:w="0" w:type="auto"/>
                  <w:shd w:val="clear" w:color="auto" w:fill="auto"/>
                </w:tcPr>
                <w:p w14:paraId="0CA9A97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2,3</w:t>
                  </w:r>
                </w:p>
              </w:tc>
            </w:tr>
            <w:tr w:rsidR="00D95F9F" w:rsidRPr="000C6E60" w14:paraId="308F232B" w14:textId="77777777" w:rsidTr="00F70B72">
              <w:trPr>
                <w:jc w:val="center"/>
              </w:trPr>
              <w:tc>
                <w:tcPr>
                  <w:tcW w:w="0" w:type="auto"/>
                  <w:shd w:val="clear" w:color="auto" w:fill="auto"/>
                </w:tcPr>
                <w:p w14:paraId="6173FE84"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3</w:t>
                  </w:r>
                </w:p>
              </w:tc>
              <w:tc>
                <w:tcPr>
                  <w:tcW w:w="0" w:type="auto"/>
                </w:tcPr>
                <w:p w14:paraId="39F80970"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7B8ECE59"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0,2</w:t>
                  </w:r>
                </w:p>
              </w:tc>
            </w:tr>
            <w:tr w:rsidR="00D95F9F" w:rsidRPr="000C6E60" w14:paraId="57D80091" w14:textId="77777777" w:rsidTr="00F70B72">
              <w:trPr>
                <w:jc w:val="center"/>
              </w:trPr>
              <w:tc>
                <w:tcPr>
                  <w:tcW w:w="0" w:type="auto"/>
                  <w:shd w:val="clear" w:color="auto" w:fill="auto"/>
                </w:tcPr>
                <w:p w14:paraId="7E4505C1"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4</w:t>
                  </w:r>
                </w:p>
              </w:tc>
              <w:tc>
                <w:tcPr>
                  <w:tcW w:w="0" w:type="auto"/>
                </w:tcPr>
                <w:p w14:paraId="38FAB4D9"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1</w:t>
                  </w:r>
                </w:p>
              </w:tc>
              <w:tc>
                <w:tcPr>
                  <w:tcW w:w="0" w:type="auto"/>
                  <w:shd w:val="clear" w:color="auto" w:fill="auto"/>
                </w:tcPr>
                <w:p w14:paraId="04F8CCDD"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8,9</w:t>
                  </w:r>
                </w:p>
              </w:tc>
            </w:tr>
            <w:tr w:rsidR="00D95F9F" w:rsidRPr="000C6E60" w14:paraId="19DA0985" w14:textId="77777777" w:rsidTr="00F70B72">
              <w:trPr>
                <w:jc w:val="center"/>
              </w:trPr>
              <w:tc>
                <w:tcPr>
                  <w:tcW w:w="0" w:type="auto"/>
                  <w:shd w:val="clear" w:color="auto" w:fill="auto"/>
                </w:tcPr>
                <w:p w14:paraId="149AA30E" w14:textId="77777777" w:rsidR="00D95F9F" w:rsidRPr="002317EC" w:rsidRDefault="00D95F9F" w:rsidP="00F70B72">
                  <w:pPr>
                    <w:keepLines/>
                    <w:jc w:val="center"/>
                    <w:rPr>
                      <w:rFonts w:ascii="Arial" w:eastAsia="宋体" w:hAnsi="Arial" w:cs="Arial"/>
                      <w:color w:val="0000FF"/>
                      <w:sz w:val="18"/>
                      <w:szCs w:val="18"/>
                      <w:highlight w:val="yellow"/>
                      <w:lang w:val="en-GB"/>
                    </w:rPr>
                  </w:pPr>
                  <w:r w:rsidRPr="002317EC">
                    <w:rPr>
                      <w:rFonts w:ascii="Arial" w:eastAsia="宋体" w:hAnsi="Arial" w:cs="Arial"/>
                      <w:color w:val="0000FF"/>
                      <w:sz w:val="18"/>
                      <w:szCs w:val="18"/>
                      <w:highlight w:val="yellow"/>
                      <w:lang w:val="en-GB"/>
                    </w:rPr>
                    <w:t>5</w:t>
                  </w:r>
                </w:p>
              </w:tc>
              <w:tc>
                <w:tcPr>
                  <w:tcW w:w="0" w:type="auto"/>
                </w:tcPr>
                <w:p w14:paraId="0B6E048A" w14:textId="77777777" w:rsidR="00D95F9F" w:rsidRPr="002317EC" w:rsidRDefault="00D95F9F" w:rsidP="00F70B72">
                  <w:pPr>
                    <w:keepLines/>
                    <w:jc w:val="center"/>
                    <w:rPr>
                      <w:rFonts w:ascii="Arial" w:eastAsia="宋体" w:hAnsi="Arial" w:cs="Arial"/>
                      <w:color w:val="0000FF"/>
                      <w:sz w:val="18"/>
                      <w:szCs w:val="18"/>
                      <w:highlight w:val="yellow"/>
                      <w:lang w:val="en-GB" w:eastAsia="x-none"/>
                    </w:rPr>
                  </w:pPr>
                  <w:r w:rsidRPr="002317EC">
                    <w:rPr>
                      <w:rFonts w:ascii="Arial" w:eastAsia="宋体" w:hAnsi="Arial" w:cs="Arial"/>
                      <w:color w:val="0000FF"/>
                      <w:sz w:val="18"/>
                      <w:szCs w:val="18"/>
                      <w:highlight w:val="yellow"/>
                      <w:lang w:val="en-GB" w:eastAsia="x-none"/>
                    </w:rPr>
                    <w:t>2</w:t>
                  </w:r>
                </w:p>
              </w:tc>
              <w:tc>
                <w:tcPr>
                  <w:tcW w:w="0" w:type="auto"/>
                  <w:shd w:val="clear" w:color="auto" w:fill="auto"/>
                </w:tcPr>
                <w:p w14:paraId="16B0DB4E" w14:textId="77777777" w:rsidR="00D95F9F" w:rsidRPr="002317EC" w:rsidRDefault="00D95F9F" w:rsidP="00F70B72">
                  <w:pPr>
                    <w:keepLines/>
                    <w:jc w:val="center"/>
                    <w:rPr>
                      <w:rFonts w:ascii="Arial" w:eastAsia="宋体" w:hAnsi="Arial" w:cs="Arial"/>
                      <w:color w:val="0000FF"/>
                      <w:sz w:val="18"/>
                      <w:szCs w:val="18"/>
                      <w:highlight w:val="yellow"/>
                      <w:lang w:val="en-GB" w:eastAsia="x-none"/>
                    </w:rPr>
                  </w:pPr>
                  <w:r w:rsidRPr="002317EC">
                    <w:rPr>
                      <w:rFonts w:ascii="Arial" w:eastAsia="宋体" w:hAnsi="Arial" w:cs="Arial"/>
                      <w:color w:val="0000FF"/>
                      <w:sz w:val="18"/>
                      <w:szCs w:val="18"/>
                      <w:highlight w:val="yellow"/>
                      <w:lang w:val="en-GB" w:eastAsia="x-none"/>
                    </w:rPr>
                    <w:t>8,9</w:t>
                  </w:r>
                </w:p>
              </w:tc>
            </w:tr>
            <w:tr w:rsidR="00D95F9F" w:rsidRPr="000C6E60" w14:paraId="06542352" w14:textId="77777777" w:rsidTr="00F70B72">
              <w:trPr>
                <w:jc w:val="center"/>
              </w:trPr>
              <w:tc>
                <w:tcPr>
                  <w:tcW w:w="0" w:type="auto"/>
                  <w:shd w:val="clear" w:color="auto" w:fill="auto"/>
                </w:tcPr>
                <w:p w14:paraId="5CABE00C"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6</w:t>
                  </w:r>
                </w:p>
              </w:tc>
              <w:tc>
                <w:tcPr>
                  <w:tcW w:w="0" w:type="auto"/>
                </w:tcPr>
                <w:p w14:paraId="48BF170F"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65E46719"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10,11</w:t>
                  </w:r>
                </w:p>
              </w:tc>
            </w:tr>
            <w:tr w:rsidR="00D95F9F" w:rsidRPr="000C6E60" w14:paraId="053FF5FC" w14:textId="77777777" w:rsidTr="00F70B72">
              <w:trPr>
                <w:jc w:val="center"/>
              </w:trPr>
              <w:tc>
                <w:tcPr>
                  <w:tcW w:w="0" w:type="auto"/>
                  <w:shd w:val="clear" w:color="auto" w:fill="auto"/>
                </w:tcPr>
                <w:p w14:paraId="64DBB037"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[7]</w:t>
                  </w:r>
                </w:p>
              </w:tc>
              <w:tc>
                <w:tcPr>
                  <w:tcW w:w="0" w:type="auto"/>
                </w:tcPr>
                <w:p w14:paraId="5B042D5B"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4A4CF42B"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[8,10]</w:t>
                  </w:r>
                </w:p>
              </w:tc>
            </w:tr>
            <w:tr w:rsidR="00D95F9F" w:rsidRPr="000C6E60" w14:paraId="1D489024" w14:textId="77777777" w:rsidTr="00F70B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C684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8-15</w:t>
                  </w:r>
                </w:p>
              </w:tc>
              <w:tc>
                <w:tcPr>
                  <w:tcW w:w="0" w:type="auto"/>
                  <w:tcBorders>
                    <w:top w:val="single" w:sz="4" w:space="0" w:color="auto"/>
                    <w:left w:val="single" w:sz="4" w:space="0" w:color="auto"/>
                    <w:bottom w:val="single" w:sz="4" w:space="0" w:color="auto"/>
                    <w:right w:val="single" w:sz="4" w:space="0" w:color="auto"/>
                  </w:tcBorders>
                </w:tcPr>
                <w:p w14:paraId="19C9AB03"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5A8C"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Reserved</w:t>
                  </w:r>
                </w:p>
              </w:tc>
            </w:tr>
          </w:tbl>
          <w:p w14:paraId="03CE8268" w14:textId="77777777" w:rsidR="00D95F9F" w:rsidRPr="000C6E60" w:rsidRDefault="00D95F9F" w:rsidP="00F70B72">
            <w:pPr>
              <w:rPr>
                <w:rFonts w:ascii="Times" w:eastAsia="Batang" w:hAnsi="Times" w:cs="Times New Roman"/>
                <w:szCs w:val="24"/>
                <w:lang w:val="en-GB" w:eastAsia="en-GB"/>
              </w:rPr>
            </w:pPr>
          </w:p>
          <w:p w14:paraId="246D94A4" w14:textId="77777777" w:rsidR="00D95F9F" w:rsidRPr="000C6E60" w:rsidRDefault="00D95F9F" w:rsidP="00F70B72">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10</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 xml:space="preserve"> 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5F9F" w:rsidRPr="000C6E60" w14:paraId="288F3330" w14:textId="77777777" w:rsidTr="00F70B72">
              <w:trPr>
                <w:jc w:val="center"/>
              </w:trPr>
              <w:tc>
                <w:tcPr>
                  <w:tcW w:w="0" w:type="auto"/>
                  <w:shd w:val="clear" w:color="auto" w:fill="D9D9D9"/>
                  <w:vAlign w:val="center"/>
                </w:tcPr>
                <w:p w14:paraId="1AEC2EA6"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71C64C53"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5F6B0AEE"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D95F9F" w:rsidRPr="000C6E60" w14:paraId="71CC4207" w14:textId="77777777" w:rsidTr="00F70B72">
              <w:trPr>
                <w:jc w:val="center"/>
              </w:trPr>
              <w:tc>
                <w:tcPr>
                  <w:tcW w:w="0" w:type="auto"/>
                  <w:shd w:val="clear" w:color="auto" w:fill="auto"/>
                </w:tcPr>
                <w:p w14:paraId="18AB9367"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t>0</w:t>
                  </w:r>
                </w:p>
              </w:tc>
              <w:tc>
                <w:tcPr>
                  <w:tcW w:w="0" w:type="auto"/>
                </w:tcPr>
                <w:p w14:paraId="09429D87"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5BA205FA"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0-2</w:t>
                  </w:r>
                </w:p>
              </w:tc>
            </w:tr>
            <w:tr w:rsidR="00D95F9F" w:rsidRPr="000C6E60" w14:paraId="171F0BDC" w14:textId="77777777" w:rsidTr="00F70B72">
              <w:trPr>
                <w:jc w:val="center"/>
              </w:trPr>
              <w:tc>
                <w:tcPr>
                  <w:tcW w:w="0" w:type="auto"/>
                  <w:shd w:val="clear" w:color="auto" w:fill="auto"/>
                </w:tcPr>
                <w:p w14:paraId="440DEA33"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w:t>
                  </w:r>
                </w:p>
              </w:tc>
              <w:tc>
                <w:tcPr>
                  <w:tcW w:w="0" w:type="auto"/>
                </w:tcPr>
                <w:p w14:paraId="64DE707B"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448E033D"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[8-10]</w:t>
                  </w:r>
                </w:p>
              </w:tc>
            </w:tr>
            <w:tr w:rsidR="00D95F9F" w:rsidRPr="000C6E60" w14:paraId="7980D0AD" w14:textId="77777777" w:rsidTr="00F70B72">
              <w:trPr>
                <w:jc w:val="center"/>
              </w:trPr>
              <w:tc>
                <w:tcPr>
                  <w:tcW w:w="0" w:type="auto"/>
                  <w:shd w:val="clear" w:color="auto" w:fill="auto"/>
                </w:tcPr>
                <w:p w14:paraId="1D16C274" w14:textId="77777777" w:rsidR="00D95F9F" w:rsidRPr="000C6E60" w:rsidRDefault="00D95F9F" w:rsidP="00F70B72">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t>2</w:t>
                  </w:r>
                </w:p>
              </w:tc>
              <w:tc>
                <w:tcPr>
                  <w:tcW w:w="0" w:type="auto"/>
                </w:tcPr>
                <w:p w14:paraId="0D2E9337"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1</w:t>
                  </w:r>
                </w:p>
              </w:tc>
              <w:tc>
                <w:tcPr>
                  <w:tcW w:w="0" w:type="auto"/>
                  <w:shd w:val="clear" w:color="auto" w:fill="auto"/>
                </w:tcPr>
                <w:p w14:paraId="4ED26BDD"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w:t>
                  </w:r>
                </w:p>
              </w:tc>
            </w:tr>
            <w:tr w:rsidR="00D95F9F" w:rsidRPr="000C6E60" w14:paraId="6309763D" w14:textId="77777777" w:rsidTr="00F70B72">
              <w:trPr>
                <w:jc w:val="center"/>
              </w:trPr>
              <w:tc>
                <w:tcPr>
                  <w:tcW w:w="0" w:type="auto"/>
                  <w:shd w:val="clear" w:color="auto" w:fill="auto"/>
                </w:tcPr>
                <w:p w14:paraId="5DD2836B" w14:textId="77777777" w:rsidR="00D95F9F" w:rsidRPr="000C6E60" w:rsidRDefault="00D95F9F" w:rsidP="00F70B72">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t>3</w:t>
                  </w:r>
                </w:p>
              </w:tc>
              <w:tc>
                <w:tcPr>
                  <w:tcW w:w="0" w:type="auto"/>
                </w:tcPr>
                <w:p w14:paraId="70088266"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2</w:t>
                  </w:r>
                </w:p>
              </w:tc>
              <w:tc>
                <w:tcPr>
                  <w:tcW w:w="0" w:type="auto"/>
                  <w:shd w:val="clear" w:color="auto" w:fill="auto"/>
                </w:tcPr>
                <w:p w14:paraId="117F7DCA"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w:t>
                  </w:r>
                </w:p>
              </w:tc>
            </w:tr>
            <w:tr w:rsidR="00D95F9F" w:rsidRPr="000C6E60" w14:paraId="15C46B9F" w14:textId="77777777" w:rsidTr="00F70B72">
              <w:trPr>
                <w:jc w:val="center"/>
              </w:trPr>
              <w:tc>
                <w:tcPr>
                  <w:tcW w:w="0" w:type="auto"/>
                  <w:shd w:val="clear" w:color="auto" w:fill="auto"/>
                </w:tcPr>
                <w:p w14:paraId="7D09E36A"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rPr>
                    <w:t>4</w:t>
                  </w:r>
                </w:p>
              </w:tc>
              <w:tc>
                <w:tcPr>
                  <w:tcW w:w="0" w:type="auto"/>
                </w:tcPr>
                <w:p w14:paraId="7F6650DD"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w:t>
                  </w:r>
                </w:p>
              </w:tc>
              <w:tc>
                <w:tcPr>
                  <w:tcW w:w="0" w:type="auto"/>
                  <w:shd w:val="clear" w:color="auto" w:fill="auto"/>
                </w:tcPr>
                <w:p w14:paraId="13393C21"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2,3,10</w:t>
                  </w:r>
                </w:p>
              </w:tc>
            </w:tr>
            <w:tr w:rsidR="00D95F9F" w:rsidRPr="000C6E60" w14:paraId="7CBA3311" w14:textId="77777777" w:rsidTr="00F70B72">
              <w:trPr>
                <w:jc w:val="center"/>
              </w:trPr>
              <w:tc>
                <w:tcPr>
                  <w:tcW w:w="0" w:type="auto"/>
                  <w:shd w:val="clear" w:color="auto" w:fill="auto"/>
                </w:tcPr>
                <w:p w14:paraId="2B617DFE" w14:textId="77777777" w:rsidR="00D95F9F" w:rsidRPr="000C6E60" w:rsidRDefault="00D95F9F" w:rsidP="00F70B72">
                  <w:pPr>
                    <w:keepLines/>
                    <w:jc w:val="center"/>
                    <w:rPr>
                      <w:rFonts w:ascii="Arial" w:eastAsia="宋体" w:hAnsi="Arial" w:cs="Arial"/>
                      <w:color w:val="FF0000"/>
                      <w:sz w:val="18"/>
                      <w:szCs w:val="18"/>
                      <w:lang w:val="en-GB"/>
                    </w:rPr>
                  </w:pPr>
                  <w:r w:rsidRPr="000C6E60">
                    <w:rPr>
                      <w:rFonts w:ascii="Arial" w:eastAsia="宋体" w:hAnsi="Arial" w:cs="Arial"/>
                      <w:sz w:val="18"/>
                      <w:szCs w:val="18"/>
                      <w:lang w:val="en-GB"/>
                    </w:rPr>
                    <w:t>5-15</w:t>
                  </w:r>
                </w:p>
              </w:tc>
              <w:tc>
                <w:tcPr>
                  <w:tcW w:w="0" w:type="auto"/>
                </w:tcPr>
                <w:p w14:paraId="562B3AD6"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c>
                <w:tcPr>
                  <w:tcW w:w="0" w:type="auto"/>
                  <w:shd w:val="clear" w:color="auto" w:fill="auto"/>
                </w:tcPr>
                <w:p w14:paraId="537CFB1C"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r>
          </w:tbl>
          <w:p w14:paraId="0E460179" w14:textId="77777777" w:rsidR="00D95F9F" w:rsidRPr="000C6E60" w:rsidRDefault="00D95F9F" w:rsidP="00F70B72">
            <w:pPr>
              <w:rPr>
                <w:rFonts w:ascii="Times" w:eastAsia="Batang" w:hAnsi="Times" w:cs="Times New Roman"/>
                <w:szCs w:val="24"/>
                <w:lang w:val="en-GB"/>
              </w:rPr>
            </w:pPr>
          </w:p>
          <w:p w14:paraId="2EB340D2" w14:textId="77777777" w:rsidR="00D95F9F" w:rsidRPr="000C6E60" w:rsidRDefault="00D95F9F" w:rsidP="00F70B72">
            <w:pPr>
              <w:jc w:val="center"/>
              <w:rPr>
                <w:rFonts w:ascii="Times" w:eastAsia="Times New Roman" w:hAnsi="Times" w:cs="Times New Roman"/>
                <w:b/>
                <w:szCs w:val="24"/>
                <w:lang w:val="en-GB"/>
              </w:rPr>
            </w:pPr>
            <w:r w:rsidRPr="000C6E60">
              <w:rPr>
                <w:rFonts w:ascii="Times" w:eastAsia="Times New Roman" w:hAnsi="Times" w:cs="Times New Roman"/>
                <w:b/>
                <w:szCs w:val="24"/>
                <w:lang w:val="en-GB" w:eastAsia="en-GB"/>
              </w:rPr>
              <w:t xml:space="preserve">Table </w:t>
            </w:r>
            <w:r w:rsidRPr="000C6E60">
              <w:rPr>
                <w:rFonts w:ascii="Times" w:eastAsia="Times New Roman" w:hAnsi="Times" w:cs="Times New Roman"/>
                <w:b/>
                <w:szCs w:val="24"/>
                <w:lang w:val="en-GB"/>
              </w:rPr>
              <w:t>7.3.1.1.2</w:t>
            </w:r>
            <w:r w:rsidRPr="000C6E60">
              <w:rPr>
                <w:rFonts w:ascii="Times" w:eastAsia="Times New Roman" w:hAnsi="Times" w:cs="Times New Roman"/>
                <w:b/>
                <w:szCs w:val="24"/>
                <w:lang w:val="en-GB" w:eastAsia="en-GB"/>
              </w:rPr>
              <w:t>-</w:t>
            </w:r>
            <w:r w:rsidRPr="000C6E60">
              <w:rPr>
                <w:rFonts w:ascii="Times" w:eastAsia="Times New Roman" w:hAnsi="Times" w:cs="Times New Roman"/>
                <w:b/>
                <w:szCs w:val="24"/>
                <w:lang w:val="en-GB"/>
              </w:rPr>
              <w:t>11</w:t>
            </w:r>
            <w:r w:rsidRPr="000C6E60">
              <w:rPr>
                <w:rFonts w:ascii="Times" w:eastAsia="Times New Roman" w:hAnsi="Times" w:cs="Times New Roman"/>
                <w:b/>
                <w:color w:val="FF0000"/>
                <w:szCs w:val="24"/>
                <w:lang w:val="en-GB"/>
              </w:rPr>
              <w:t>-X</w:t>
            </w:r>
            <w:r w:rsidRPr="000C6E60">
              <w:rPr>
                <w:rFonts w:ascii="Times" w:eastAsia="Times New Roman" w:hAnsi="Times" w:cs="Times New Roman"/>
                <w:b/>
                <w:szCs w:val="24"/>
                <w:lang w:val="en-GB"/>
              </w:rPr>
              <w:t xml:space="preserve">: Antenna port(s), </w:t>
            </w:r>
            <w:r w:rsidRPr="000C6E60">
              <w:rPr>
                <w:rFonts w:ascii="Times" w:eastAsia="Times New Roman" w:hAnsi="Times" w:cs="Times New Roman"/>
                <w:b/>
                <w:szCs w:val="24"/>
                <w:lang w:val="en-GB" w:eastAsia="en-GB"/>
              </w:rPr>
              <w:t>transform</w:t>
            </w:r>
            <w:r w:rsidRPr="000C6E60">
              <w:rPr>
                <w:rFonts w:ascii="Times" w:eastAsia="Times New Roman" w:hAnsi="Times" w:cs="Times New Roman"/>
                <w:b/>
                <w:szCs w:val="24"/>
                <w:lang w:val="en-GB"/>
              </w:rPr>
              <w:t xml:space="preserve"> p</w:t>
            </w:r>
            <w:r w:rsidRPr="000C6E60">
              <w:rPr>
                <w:rFonts w:ascii="Times" w:eastAsia="Times New Roman" w:hAnsi="Times" w:cs="Times New Roman"/>
                <w:b/>
                <w:szCs w:val="24"/>
                <w:lang w:val="en-GB" w:eastAsia="en-GB"/>
              </w:rPr>
              <w:t>recoder</w:t>
            </w:r>
            <w:r w:rsidRPr="000C6E60">
              <w:rPr>
                <w:rFonts w:ascii="Times" w:eastAsia="Times New Roman" w:hAnsi="Times" w:cs="Times New Roman"/>
                <w:b/>
                <w:szCs w:val="24"/>
                <w:lang w:val="en-GB"/>
              </w:rPr>
              <w:t xml:space="preserve"> is disabled, </w:t>
            </w:r>
            <w:proofErr w:type="spellStart"/>
            <w:r w:rsidRPr="000C6E60">
              <w:rPr>
                <w:rFonts w:ascii="Times" w:eastAsia="Times New Roman" w:hAnsi="Times" w:cs="Times New Roman"/>
                <w:b/>
                <w:i/>
                <w:szCs w:val="24"/>
                <w:lang w:val="en-GB"/>
              </w:rPr>
              <w:t>dmrs</w:t>
            </w:r>
            <w:proofErr w:type="spellEnd"/>
            <w:r w:rsidRPr="000C6E60">
              <w:rPr>
                <w:rFonts w:ascii="Times" w:eastAsia="Times New Roman" w:hAnsi="Times" w:cs="Times New Roman"/>
                <w:b/>
                <w:i/>
                <w:szCs w:val="24"/>
                <w:lang w:val="en-GB"/>
              </w:rPr>
              <w:t>-Type</w:t>
            </w:r>
            <w:r w:rsidRPr="000C6E60">
              <w:rPr>
                <w:rFonts w:ascii="Times" w:eastAsia="Times New Roman" w:hAnsi="Times" w:cs="Times New Roman"/>
                <w:b/>
                <w:szCs w:val="24"/>
                <w:lang w:val="en-GB"/>
              </w:rPr>
              <w:t>=</w:t>
            </w:r>
            <w:r w:rsidRPr="000C6E60">
              <w:rPr>
                <w:rFonts w:ascii="Times" w:eastAsia="Times New Roman" w:hAnsi="Times" w:cs="Times New Roman"/>
                <w:b/>
                <w:color w:val="FF0000"/>
                <w:szCs w:val="24"/>
                <w:lang w:val="en-GB"/>
              </w:rPr>
              <w:t xml:space="preserve"> eType</w:t>
            </w:r>
            <w:r w:rsidRPr="000C6E60">
              <w:rPr>
                <w:rFonts w:ascii="Times" w:eastAsia="Times New Roman" w:hAnsi="Times" w:cs="Times New Roman"/>
                <w:b/>
                <w:szCs w:val="24"/>
                <w:lang w:val="en-GB"/>
              </w:rPr>
              <w:t xml:space="preserve">1, </w:t>
            </w:r>
            <w:proofErr w:type="spellStart"/>
            <w:r w:rsidRPr="000C6E60">
              <w:rPr>
                <w:rFonts w:ascii="Times" w:eastAsia="Times New Roman" w:hAnsi="Times" w:cs="Times New Roman"/>
                <w:b/>
                <w:i/>
                <w:szCs w:val="24"/>
                <w:lang w:val="en-GB"/>
              </w:rPr>
              <w:t>maxLength</w:t>
            </w:r>
            <w:proofErr w:type="spellEnd"/>
            <w:r w:rsidRPr="000C6E60">
              <w:rPr>
                <w:rFonts w:ascii="Times" w:eastAsia="Times New Roman" w:hAnsi="Times" w:cs="Times New Roman"/>
                <w:b/>
                <w:szCs w:val="24"/>
                <w:lang w:val="en-GB"/>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5F9F" w:rsidRPr="000C6E60" w14:paraId="3FECAB2B" w14:textId="77777777" w:rsidTr="00F70B72">
              <w:trPr>
                <w:jc w:val="center"/>
              </w:trPr>
              <w:tc>
                <w:tcPr>
                  <w:tcW w:w="0" w:type="auto"/>
                  <w:shd w:val="clear" w:color="auto" w:fill="D9D9D9"/>
                  <w:vAlign w:val="center"/>
                </w:tcPr>
                <w:p w14:paraId="2DCA852B"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4D638408"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7DCD16B2" w14:textId="77777777" w:rsidR="00D95F9F" w:rsidRPr="000C6E60" w:rsidRDefault="00D95F9F" w:rsidP="00F70B72">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D95F9F" w:rsidRPr="000C6E60" w14:paraId="41E08D5C" w14:textId="77777777" w:rsidTr="00F70B72">
              <w:trPr>
                <w:jc w:val="center"/>
              </w:trPr>
              <w:tc>
                <w:tcPr>
                  <w:tcW w:w="0" w:type="auto"/>
                  <w:shd w:val="clear" w:color="auto" w:fill="auto"/>
                </w:tcPr>
                <w:p w14:paraId="756F57E0"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rPr>
                    <w:lastRenderedPageBreak/>
                    <w:t>0</w:t>
                  </w:r>
                </w:p>
              </w:tc>
              <w:tc>
                <w:tcPr>
                  <w:tcW w:w="0" w:type="auto"/>
                </w:tcPr>
                <w:p w14:paraId="4B8B229D"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33BBACCA"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w:t>
                  </w:r>
                  <w:r w:rsidRPr="000C6E60">
                    <w:rPr>
                      <w:rFonts w:ascii="Arial" w:eastAsia="宋体" w:hAnsi="Arial" w:cs="Arial"/>
                      <w:sz w:val="18"/>
                      <w:szCs w:val="18"/>
                      <w:lang w:val="en-GB"/>
                    </w:rPr>
                    <w:t>3</w:t>
                  </w:r>
                </w:p>
              </w:tc>
            </w:tr>
            <w:tr w:rsidR="00D95F9F" w:rsidRPr="000C6E60" w14:paraId="588B53F8" w14:textId="77777777" w:rsidTr="00F70B72">
              <w:trPr>
                <w:jc w:val="center"/>
              </w:trPr>
              <w:tc>
                <w:tcPr>
                  <w:tcW w:w="0" w:type="auto"/>
                  <w:shd w:val="clear" w:color="auto" w:fill="auto"/>
                </w:tcPr>
                <w:p w14:paraId="5E9BE34D" w14:textId="77777777" w:rsidR="00D95F9F" w:rsidRPr="000C6E60" w:rsidRDefault="00D95F9F" w:rsidP="00F70B72">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w:t>
                  </w:r>
                </w:p>
              </w:tc>
              <w:tc>
                <w:tcPr>
                  <w:tcW w:w="0" w:type="auto"/>
                </w:tcPr>
                <w:p w14:paraId="1D6BFBDC"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52A9D633" w14:textId="77777777" w:rsidR="00D95F9F" w:rsidRPr="000C6E60" w:rsidRDefault="00D95F9F" w:rsidP="00F70B72">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[8-11]</w:t>
                  </w:r>
                </w:p>
              </w:tc>
            </w:tr>
            <w:tr w:rsidR="00D95F9F" w:rsidRPr="000C6E60" w14:paraId="21F36AAD" w14:textId="77777777" w:rsidTr="00F70B72">
              <w:trPr>
                <w:jc w:val="center"/>
              </w:trPr>
              <w:tc>
                <w:tcPr>
                  <w:tcW w:w="0" w:type="auto"/>
                  <w:shd w:val="clear" w:color="auto" w:fill="auto"/>
                </w:tcPr>
                <w:p w14:paraId="74212B14" w14:textId="77777777" w:rsidR="00D95F9F" w:rsidRPr="000C6E60" w:rsidRDefault="00D95F9F" w:rsidP="00F70B72">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t>2</w:t>
                  </w:r>
                </w:p>
              </w:tc>
              <w:tc>
                <w:tcPr>
                  <w:tcW w:w="0" w:type="auto"/>
                </w:tcPr>
                <w:p w14:paraId="377EA43D"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1</w:t>
                  </w:r>
                </w:p>
              </w:tc>
              <w:tc>
                <w:tcPr>
                  <w:tcW w:w="0" w:type="auto"/>
                  <w:shd w:val="clear" w:color="auto" w:fill="auto"/>
                </w:tcPr>
                <w:p w14:paraId="106F8950"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0,1,8,9</w:t>
                  </w:r>
                </w:p>
              </w:tc>
            </w:tr>
            <w:tr w:rsidR="00D95F9F" w:rsidRPr="000C6E60" w14:paraId="7187CDDB" w14:textId="77777777" w:rsidTr="00F70B72">
              <w:trPr>
                <w:jc w:val="center"/>
              </w:trPr>
              <w:tc>
                <w:tcPr>
                  <w:tcW w:w="0" w:type="auto"/>
                  <w:shd w:val="clear" w:color="auto" w:fill="auto"/>
                </w:tcPr>
                <w:p w14:paraId="1250338F" w14:textId="77777777" w:rsidR="00D95F9F" w:rsidRPr="002317EC" w:rsidRDefault="00D95F9F" w:rsidP="00F70B72">
                  <w:pPr>
                    <w:keepLines/>
                    <w:jc w:val="center"/>
                    <w:rPr>
                      <w:rFonts w:ascii="Arial" w:eastAsia="宋体" w:hAnsi="Arial" w:cs="Arial"/>
                      <w:color w:val="FF0000"/>
                      <w:sz w:val="18"/>
                      <w:szCs w:val="18"/>
                      <w:highlight w:val="yellow"/>
                      <w:lang w:val="en-GB"/>
                    </w:rPr>
                  </w:pPr>
                  <w:r w:rsidRPr="002317EC">
                    <w:rPr>
                      <w:rFonts w:ascii="Arial" w:eastAsia="宋体" w:hAnsi="Arial" w:cs="Arial"/>
                      <w:color w:val="FF0000"/>
                      <w:sz w:val="18"/>
                      <w:szCs w:val="18"/>
                      <w:highlight w:val="yellow"/>
                      <w:lang w:val="en-GB"/>
                    </w:rPr>
                    <w:t>3</w:t>
                  </w:r>
                </w:p>
              </w:tc>
              <w:tc>
                <w:tcPr>
                  <w:tcW w:w="0" w:type="auto"/>
                </w:tcPr>
                <w:p w14:paraId="29D6BE15" w14:textId="77777777" w:rsidR="00D95F9F" w:rsidRPr="002317EC" w:rsidRDefault="00D95F9F" w:rsidP="00F70B72">
                  <w:pPr>
                    <w:keepLines/>
                    <w:jc w:val="center"/>
                    <w:rPr>
                      <w:rFonts w:ascii="Arial" w:eastAsia="宋体" w:hAnsi="Arial" w:cs="Arial"/>
                      <w:color w:val="FF0000"/>
                      <w:sz w:val="18"/>
                      <w:szCs w:val="18"/>
                      <w:highlight w:val="yellow"/>
                      <w:lang w:val="en-GB" w:eastAsia="x-none"/>
                    </w:rPr>
                  </w:pPr>
                  <w:r w:rsidRPr="002317EC">
                    <w:rPr>
                      <w:rFonts w:ascii="Arial" w:eastAsia="宋体" w:hAnsi="Arial" w:cs="Arial"/>
                      <w:color w:val="FF0000"/>
                      <w:sz w:val="18"/>
                      <w:szCs w:val="18"/>
                      <w:highlight w:val="yellow"/>
                      <w:lang w:val="en-GB" w:eastAsia="x-none"/>
                    </w:rPr>
                    <w:t>2</w:t>
                  </w:r>
                </w:p>
              </w:tc>
              <w:tc>
                <w:tcPr>
                  <w:tcW w:w="0" w:type="auto"/>
                  <w:shd w:val="clear" w:color="auto" w:fill="auto"/>
                </w:tcPr>
                <w:p w14:paraId="2E46E9E5" w14:textId="77777777" w:rsidR="00D95F9F" w:rsidRPr="002317EC" w:rsidRDefault="00D95F9F" w:rsidP="00F70B72">
                  <w:pPr>
                    <w:keepLines/>
                    <w:jc w:val="center"/>
                    <w:rPr>
                      <w:rFonts w:ascii="Arial" w:eastAsia="宋体" w:hAnsi="Arial" w:cs="Arial"/>
                      <w:color w:val="FF0000"/>
                      <w:sz w:val="18"/>
                      <w:szCs w:val="18"/>
                      <w:highlight w:val="yellow"/>
                      <w:lang w:val="en-GB" w:eastAsia="x-none"/>
                    </w:rPr>
                  </w:pPr>
                  <w:r w:rsidRPr="002317EC">
                    <w:rPr>
                      <w:rFonts w:ascii="Arial" w:eastAsia="宋体" w:hAnsi="Arial" w:cs="Arial"/>
                      <w:color w:val="FF0000"/>
                      <w:sz w:val="18"/>
                      <w:szCs w:val="18"/>
                      <w:highlight w:val="yellow"/>
                      <w:lang w:val="en-GB" w:eastAsia="x-none"/>
                    </w:rPr>
                    <w:t>0,1,8,9</w:t>
                  </w:r>
                </w:p>
              </w:tc>
            </w:tr>
            <w:tr w:rsidR="00D95F9F" w:rsidRPr="000C6E60" w14:paraId="67F6786B" w14:textId="77777777" w:rsidTr="00F70B72">
              <w:trPr>
                <w:jc w:val="center"/>
              </w:trPr>
              <w:tc>
                <w:tcPr>
                  <w:tcW w:w="0" w:type="auto"/>
                  <w:shd w:val="clear" w:color="auto" w:fill="auto"/>
                </w:tcPr>
                <w:p w14:paraId="01F13855"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rPr>
                    <w:t>4</w:t>
                  </w:r>
                </w:p>
              </w:tc>
              <w:tc>
                <w:tcPr>
                  <w:tcW w:w="0" w:type="auto"/>
                </w:tcPr>
                <w:p w14:paraId="1E0ACC67"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w:t>
                  </w:r>
                </w:p>
              </w:tc>
              <w:tc>
                <w:tcPr>
                  <w:tcW w:w="0" w:type="auto"/>
                  <w:shd w:val="clear" w:color="auto" w:fill="auto"/>
                </w:tcPr>
                <w:p w14:paraId="1F5055C0" w14:textId="77777777" w:rsidR="00D95F9F" w:rsidRPr="000C6E60" w:rsidRDefault="00D95F9F" w:rsidP="00F70B72">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2,3,10,11</w:t>
                  </w:r>
                </w:p>
              </w:tc>
            </w:tr>
            <w:tr w:rsidR="00D95F9F" w:rsidRPr="000C6E60" w14:paraId="623457C1" w14:textId="77777777" w:rsidTr="00F70B72">
              <w:trPr>
                <w:jc w:val="center"/>
              </w:trPr>
              <w:tc>
                <w:tcPr>
                  <w:tcW w:w="0" w:type="auto"/>
                  <w:shd w:val="clear" w:color="auto" w:fill="auto"/>
                </w:tcPr>
                <w:p w14:paraId="7576A09F" w14:textId="77777777" w:rsidR="00D95F9F" w:rsidRPr="000C6E60" w:rsidRDefault="00D95F9F" w:rsidP="00F70B72">
                  <w:pPr>
                    <w:keepLines/>
                    <w:jc w:val="center"/>
                    <w:rPr>
                      <w:rFonts w:ascii="Arial" w:eastAsia="宋体" w:hAnsi="Arial" w:cs="Arial"/>
                      <w:color w:val="FF0000"/>
                      <w:sz w:val="18"/>
                      <w:szCs w:val="18"/>
                      <w:lang w:val="en-GB"/>
                    </w:rPr>
                  </w:pPr>
                  <w:r w:rsidRPr="000C6E60">
                    <w:rPr>
                      <w:rFonts w:ascii="Arial" w:eastAsia="宋体" w:hAnsi="Arial" w:cs="Arial"/>
                      <w:sz w:val="18"/>
                      <w:szCs w:val="18"/>
                      <w:lang w:val="en-GB"/>
                    </w:rPr>
                    <w:t>5-15</w:t>
                  </w:r>
                </w:p>
              </w:tc>
              <w:tc>
                <w:tcPr>
                  <w:tcW w:w="0" w:type="auto"/>
                </w:tcPr>
                <w:p w14:paraId="62FCE859"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c>
                <w:tcPr>
                  <w:tcW w:w="0" w:type="auto"/>
                  <w:shd w:val="clear" w:color="auto" w:fill="auto"/>
                </w:tcPr>
                <w:p w14:paraId="1B6A9073" w14:textId="77777777" w:rsidR="00D95F9F" w:rsidRPr="000C6E60" w:rsidRDefault="00D95F9F" w:rsidP="00F70B72">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r>
          </w:tbl>
          <w:p w14:paraId="0D176800" w14:textId="77777777" w:rsidR="00D95F9F" w:rsidRPr="00071666" w:rsidRDefault="00D95F9F" w:rsidP="00F70B72">
            <w:pPr>
              <w:overflowPunct w:val="0"/>
              <w:autoSpaceDE w:val="0"/>
              <w:autoSpaceDN w:val="0"/>
              <w:adjustRightInd w:val="0"/>
              <w:spacing w:after="180"/>
              <w:textAlignment w:val="baseline"/>
              <w:rPr>
                <w:rFonts w:eastAsia="MS Mincho"/>
                <w:sz w:val="21"/>
                <w:szCs w:val="21"/>
                <w:lang w:val="en-GB"/>
              </w:rPr>
            </w:pPr>
          </w:p>
        </w:tc>
      </w:tr>
    </w:tbl>
    <w:p w14:paraId="682B3D1D" w14:textId="77777777" w:rsidR="00D95F9F" w:rsidRPr="00C33483" w:rsidRDefault="00D95F9F" w:rsidP="00D95F9F">
      <w:pPr>
        <w:jc w:val="both"/>
        <w:rPr>
          <w:lang w:eastAsia="zh-CN"/>
        </w:rPr>
      </w:pPr>
    </w:p>
    <w:p w14:paraId="5FDC0CBC" w14:textId="17E17372" w:rsidR="00070D1A" w:rsidRDefault="00D95F9F" w:rsidP="00467F41">
      <w:pPr>
        <w:jc w:val="both"/>
        <w:rPr>
          <w:lang w:eastAsia="zh-CN"/>
        </w:rPr>
      </w:pPr>
      <w:r>
        <w:rPr>
          <w:lang w:eastAsia="zh-CN"/>
        </w:rPr>
        <w:t xml:space="preserve">Based on the above RAN1 agreement, new port indexes were introduced for </w:t>
      </w:r>
      <w:r w:rsidRPr="007F368B">
        <w:rPr>
          <w:rFonts w:eastAsia="宋体" w:cs="Times"/>
        </w:rPr>
        <w:t>(</w:t>
      </w:r>
      <w:proofErr w:type="spellStart"/>
      <w:r w:rsidRPr="007F368B">
        <w:rPr>
          <w:rFonts w:eastAsia="宋体" w:cs="Times"/>
        </w:rPr>
        <w:t>eType</w:t>
      </w:r>
      <w:proofErr w:type="spellEnd"/>
      <w:r w:rsidRPr="007F368B">
        <w:rPr>
          <w:rFonts w:eastAsia="宋体" w:cs="Times"/>
        </w:rPr>
        <w:t xml:space="preserve"> 1: p=8~15, </w:t>
      </w:r>
      <w:proofErr w:type="spellStart"/>
      <w:r w:rsidRPr="007F368B">
        <w:rPr>
          <w:rFonts w:eastAsia="宋体" w:cs="Times"/>
        </w:rPr>
        <w:t>eType</w:t>
      </w:r>
      <w:proofErr w:type="spellEnd"/>
      <w:r w:rsidRPr="007F368B">
        <w:rPr>
          <w:rFonts w:eastAsia="宋体" w:cs="Times"/>
        </w:rPr>
        <w:t xml:space="preserve"> 2: p=12~23)</w:t>
      </w:r>
      <w:r>
        <w:rPr>
          <w:rFonts w:eastAsia="宋体" w:cs="Times"/>
        </w:rPr>
        <w:t xml:space="preserve">.  For </w:t>
      </w:r>
      <w:r>
        <w:rPr>
          <w:lang w:eastAsia="zh-CN"/>
        </w:rPr>
        <w:t>functionality verification, it is necessary to configure the DMRS port with new port indexes as</w:t>
      </w:r>
      <w:r>
        <w:rPr>
          <w:rFonts w:hint="eastAsia"/>
          <w:lang w:eastAsia="zh-CN"/>
        </w:rPr>
        <w:t xml:space="preserve"> </w:t>
      </w:r>
      <w:r>
        <w:rPr>
          <w:lang w:eastAsia="zh-CN"/>
        </w:rPr>
        <w:t>{8} for Rank 1 with 1Tx and {8,9} for Rank 2 with 2Tx, with only one CDM group configured.</w:t>
      </w:r>
    </w:p>
    <w:p w14:paraId="74FFE335" w14:textId="32B47A37" w:rsidR="00467F41" w:rsidRDefault="00467F41" w:rsidP="00467F41">
      <w:pPr>
        <w:jc w:val="both"/>
        <w:rPr>
          <w:b/>
          <w:bCs/>
          <w:lang w:eastAsia="zh-CN"/>
        </w:rPr>
      </w:pPr>
      <w:r w:rsidRPr="00467F41">
        <w:rPr>
          <w:b/>
          <w:bCs/>
          <w:lang w:eastAsia="zh-CN"/>
        </w:rPr>
        <w:t>Channel Model</w:t>
      </w:r>
    </w:p>
    <w:p w14:paraId="24FAB667" w14:textId="40B84C7F" w:rsidR="00C238CD" w:rsidRDefault="007B2B20" w:rsidP="00467F41">
      <w:pPr>
        <w:jc w:val="both"/>
        <w:rPr>
          <w:lang w:eastAsia="zh-CN"/>
        </w:rPr>
      </w:pPr>
      <w:r>
        <w:rPr>
          <w:rFonts w:hint="eastAsia"/>
          <w:lang w:eastAsia="zh-CN"/>
        </w:rPr>
        <w:t>R</w:t>
      </w:r>
      <w:r>
        <w:rPr>
          <w:lang w:eastAsia="zh-CN"/>
        </w:rPr>
        <w:t xml:space="preserve">egarding channel model, </w:t>
      </w:r>
      <w:r w:rsidR="00064FEF">
        <w:rPr>
          <w:lang w:eastAsia="zh-CN"/>
        </w:rPr>
        <w:t>the baseline for delay spread is 30ns or 300ns in RAN1 evaluation of DMRS enhancement.</w:t>
      </w:r>
      <w:r w:rsidR="003A00D3">
        <w:rPr>
          <w:lang w:eastAsia="zh-CN"/>
        </w:rPr>
        <w:t xml:space="preserve"> </w:t>
      </w:r>
      <w:r w:rsidR="00064FEF">
        <w:rPr>
          <w:lang w:eastAsia="zh-CN"/>
        </w:rPr>
        <w:t xml:space="preserve">  </w:t>
      </w:r>
    </w:p>
    <w:p w14:paraId="47BFFD30" w14:textId="01A9A25A" w:rsidR="003A00D3" w:rsidRDefault="00064FEF" w:rsidP="00467F41">
      <w:pPr>
        <w:jc w:val="both"/>
        <w:rPr>
          <w:lang w:eastAsia="zh-CN"/>
        </w:rPr>
      </w:pPr>
      <w:r>
        <w:rPr>
          <w:lang w:eastAsia="zh-CN"/>
        </w:rPr>
        <w:t xml:space="preserve">Based on existing test parameters for PUSCH requirement, </w:t>
      </w:r>
      <w:r w:rsidR="003A00D3">
        <w:rPr>
          <w:lang w:eastAsia="zh-CN"/>
        </w:rPr>
        <w:t xml:space="preserve">TDLA30-10 and TDLC300-100 can be considered for specifying PUSCH requirement with DMRS enhancement. </w:t>
      </w:r>
      <w:r w:rsidR="00F307E9">
        <w:rPr>
          <w:lang w:eastAsia="zh-CN"/>
        </w:rPr>
        <w:t xml:space="preserve"> With large delay spread, the performance will be different with Rel-15 DMRS and Rel-18 DMRS. Therefore, we prefer to chose TDLC300-100 for requirement definition</w:t>
      </w:r>
      <w:r w:rsidR="00070D1A">
        <w:rPr>
          <w:lang w:eastAsia="zh-CN"/>
        </w:rPr>
        <w:t>.</w:t>
      </w:r>
    </w:p>
    <w:p w14:paraId="47506CD3" w14:textId="77777777" w:rsidR="00F307E9" w:rsidRPr="00467F41" w:rsidRDefault="00F307E9" w:rsidP="00F307E9">
      <w:pPr>
        <w:jc w:val="both"/>
        <w:rPr>
          <w:b/>
          <w:bCs/>
          <w:lang w:eastAsia="zh-CN"/>
        </w:rPr>
      </w:pPr>
      <w:r w:rsidRPr="00467F41">
        <w:rPr>
          <w:rFonts w:hint="eastAsia"/>
          <w:b/>
          <w:bCs/>
          <w:lang w:eastAsia="zh-CN"/>
        </w:rPr>
        <w:t>M</w:t>
      </w:r>
      <w:r w:rsidRPr="00467F41">
        <w:rPr>
          <w:b/>
          <w:bCs/>
          <w:lang w:eastAsia="zh-CN"/>
        </w:rPr>
        <w:t>CS</w:t>
      </w:r>
    </w:p>
    <w:p w14:paraId="210B5CC0" w14:textId="63C60BAB" w:rsidR="00F307E9" w:rsidRDefault="00F307E9" w:rsidP="007B2B20">
      <w:pPr>
        <w:jc w:val="both"/>
        <w:rPr>
          <w:lang w:eastAsia="zh-CN"/>
        </w:rPr>
      </w:pPr>
      <w:r>
        <w:rPr>
          <w:rFonts w:hint="eastAsia"/>
          <w:lang w:eastAsia="zh-CN"/>
        </w:rPr>
        <w:t>R</w:t>
      </w:r>
      <w:r>
        <w:rPr>
          <w:lang w:eastAsia="zh-CN"/>
        </w:rPr>
        <w:t>egarding MCS, since TDL</w:t>
      </w:r>
      <w:r w:rsidR="00070D1A">
        <w:rPr>
          <w:lang w:eastAsia="zh-CN"/>
        </w:rPr>
        <w:t>C</w:t>
      </w:r>
      <w:r>
        <w:rPr>
          <w:lang w:eastAsia="zh-CN"/>
        </w:rPr>
        <w:t>300-100 is preferred, MCS 16 can be taken as starting point based on existing requirement</w:t>
      </w:r>
      <w:r w:rsidR="00070D1A">
        <w:rPr>
          <w:lang w:eastAsia="zh-CN"/>
        </w:rPr>
        <w:t>.</w:t>
      </w:r>
    </w:p>
    <w:p w14:paraId="7C9D476A" w14:textId="71428C40" w:rsidR="007B2B20" w:rsidRDefault="007B2B20" w:rsidP="007B2B20">
      <w:pPr>
        <w:jc w:val="both"/>
        <w:rPr>
          <w:b/>
          <w:bCs/>
          <w:lang w:eastAsia="zh-CN"/>
        </w:rPr>
      </w:pPr>
      <w:r>
        <w:rPr>
          <w:b/>
          <w:bCs/>
          <w:lang w:eastAsia="zh-CN"/>
        </w:rPr>
        <w:t xml:space="preserve">Mapping type </w:t>
      </w:r>
    </w:p>
    <w:p w14:paraId="0DAA375B" w14:textId="7A0EC9B4" w:rsidR="00C238CD" w:rsidRDefault="007B2B20" w:rsidP="00467F41">
      <w:pPr>
        <w:jc w:val="both"/>
        <w:rPr>
          <w:lang w:eastAsia="zh-CN"/>
        </w:rPr>
      </w:pPr>
      <w:r>
        <w:rPr>
          <w:rFonts w:hint="eastAsia"/>
          <w:lang w:eastAsia="zh-CN"/>
        </w:rPr>
        <w:t>R</w:t>
      </w:r>
      <w:r>
        <w:rPr>
          <w:lang w:eastAsia="zh-CN"/>
        </w:rPr>
        <w:t xml:space="preserve">egarding mapping type, </w:t>
      </w:r>
      <w:r w:rsidR="00C238CD">
        <w:rPr>
          <w:lang w:eastAsia="zh-CN"/>
        </w:rPr>
        <w:t xml:space="preserve">both mapping type A and mapping type B were considered for PUSCH requirements with </w:t>
      </w:r>
      <w:r w:rsidR="003A00D3">
        <w:rPr>
          <w:lang w:eastAsia="zh-CN"/>
        </w:rPr>
        <w:t>test applicability introduced. For DMRS enhancement evaluation purpose</w:t>
      </w:r>
      <w:r w:rsidR="00070D1A">
        <w:rPr>
          <w:lang w:eastAsia="zh-CN"/>
        </w:rPr>
        <w:t>, mapping type A can be considered. We are also open to further discuss whether mapping type B is needed.</w:t>
      </w:r>
    </w:p>
    <w:p w14:paraId="28F8F3F7" w14:textId="59D9DD82" w:rsidR="00467F41" w:rsidRDefault="00467F41" w:rsidP="00467F41">
      <w:pPr>
        <w:jc w:val="both"/>
        <w:rPr>
          <w:b/>
          <w:bCs/>
          <w:lang w:eastAsia="zh-CN"/>
        </w:rPr>
      </w:pPr>
      <w:r w:rsidRPr="00467F41">
        <w:rPr>
          <w:rFonts w:hint="eastAsia"/>
          <w:b/>
          <w:bCs/>
          <w:lang w:eastAsia="zh-CN"/>
        </w:rPr>
        <w:t>N</w:t>
      </w:r>
      <w:r w:rsidRPr="00467F41">
        <w:rPr>
          <w:b/>
          <w:bCs/>
          <w:lang w:eastAsia="zh-CN"/>
        </w:rPr>
        <w:t>umber of DMRS symbol</w:t>
      </w:r>
    </w:p>
    <w:p w14:paraId="14BF0071" w14:textId="44532C23" w:rsidR="00467F41" w:rsidRDefault="00467F41" w:rsidP="00467F41">
      <w:pPr>
        <w:jc w:val="both"/>
        <w:rPr>
          <w:lang w:eastAsia="zh-CN"/>
        </w:rPr>
      </w:pPr>
      <w:r>
        <w:rPr>
          <w:rFonts w:hint="eastAsia"/>
          <w:lang w:eastAsia="zh-CN"/>
        </w:rPr>
        <w:t>R</w:t>
      </w:r>
      <w:r>
        <w:rPr>
          <w:lang w:eastAsia="zh-CN"/>
        </w:rPr>
        <w:t xml:space="preserve">egarding the number of DMRS </w:t>
      </w:r>
      <w:r w:rsidR="00C766B4">
        <w:rPr>
          <w:lang w:eastAsia="zh-CN"/>
        </w:rPr>
        <w:t xml:space="preserve">symbol, typical UE velocity is around 30km/h as RAN1 evaluation for DMRS enhancement. Therefore, </w:t>
      </w:r>
      <w:r w:rsidR="00064FEF">
        <w:rPr>
          <w:lang w:eastAsia="zh-CN"/>
        </w:rPr>
        <w:t xml:space="preserve">2 DMRS should be enough, it </w:t>
      </w:r>
      <w:r w:rsidR="00C766B4">
        <w:rPr>
          <w:lang w:eastAsia="zh-CN"/>
        </w:rPr>
        <w:t xml:space="preserve">can be selected as a starting point </w:t>
      </w:r>
      <w:r w:rsidR="00C71A6C">
        <w:rPr>
          <w:lang w:eastAsia="zh-CN"/>
        </w:rPr>
        <w:t>for PUSCH requirement definition, which can meet test purpose of Rel-18 DMRS pattern</w:t>
      </w:r>
      <w:r w:rsidR="00CD1EE0">
        <w:rPr>
          <w:lang w:eastAsia="zh-CN"/>
        </w:rPr>
        <w:t>.</w:t>
      </w:r>
    </w:p>
    <w:p w14:paraId="2A23ECFB" w14:textId="3EB89375" w:rsidR="00467F41" w:rsidRPr="00467F41" w:rsidRDefault="00467F41" w:rsidP="00467F41">
      <w:pPr>
        <w:jc w:val="both"/>
        <w:rPr>
          <w:b/>
          <w:bCs/>
          <w:lang w:eastAsia="zh-CN"/>
        </w:rPr>
      </w:pPr>
      <w:r w:rsidRPr="00467F41">
        <w:rPr>
          <w:b/>
          <w:bCs/>
          <w:lang w:eastAsia="zh-CN"/>
        </w:rPr>
        <w:t>Waveform</w:t>
      </w:r>
    </w:p>
    <w:p w14:paraId="49FDD3D5" w14:textId="352EA76D" w:rsidR="00467F41" w:rsidRPr="00467F41" w:rsidRDefault="00C766B4" w:rsidP="00467F41">
      <w:pPr>
        <w:jc w:val="both"/>
        <w:rPr>
          <w:lang w:eastAsia="zh-CN"/>
        </w:rPr>
      </w:pPr>
      <w:r>
        <w:rPr>
          <w:lang w:eastAsia="zh-CN"/>
        </w:rPr>
        <w:t>Regarding the waveform, RAN4 has specified PUSCH requirement with both CP-OFDM and DFT-s-OFDM waveform in Rel-15. Ac</w:t>
      </w:r>
      <w:r w:rsidR="00467F41">
        <w:rPr>
          <w:lang w:eastAsia="zh-CN"/>
        </w:rPr>
        <w:t>cording to the WID, the DMRS enhancement is mainly targeting for CP-OFDM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67F41" w:rsidRPr="002530B4" w14:paraId="742C4B71" w14:textId="77777777" w:rsidTr="00F70B72">
        <w:tc>
          <w:tcPr>
            <w:tcW w:w="9350" w:type="dxa"/>
            <w:shd w:val="clear" w:color="auto" w:fill="auto"/>
          </w:tcPr>
          <w:p w14:paraId="7C1CB3D7" w14:textId="0AB781A8" w:rsidR="00467F41" w:rsidRPr="00467F41" w:rsidRDefault="00467F41" w:rsidP="00467F41">
            <w:pPr>
              <w:numPr>
                <w:ilvl w:val="0"/>
                <w:numId w:val="2"/>
              </w:numPr>
              <w:overflowPunct w:val="0"/>
              <w:autoSpaceDE w:val="0"/>
              <w:autoSpaceDN w:val="0"/>
              <w:adjustRightInd w:val="0"/>
              <w:snapToGrid w:val="0"/>
              <w:spacing w:beforeLines="50" w:before="120" w:after="0" w:line="240" w:lineRule="auto"/>
              <w:jc w:val="both"/>
              <w:textAlignment w:val="baseline"/>
              <w:rPr>
                <w:bCs/>
              </w:rPr>
            </w:pPr>
            <w:r w:rsidRPr="00255E78">
              <w:rPr>
                <w:bCs/>
              </w:rPr>
              <w:t>Study, and if justified, specify larger number of orthogonal DMRS ports for downlink and uplink MU-MIMO (without increasing the DM-RS overhead), only for CP-OFDM,</w:t>
            </w:r>
          </w:p>
        </w:tc>
      </w:tr>
    </w:tbl>
    <w:p w14:paraId="5F39F6F5" w14:textId="77777777" w:rsidR="00467F41" w:rsidRPr="00467F41" w:rsidRDefault="00467F41" w:rsidP="00467F41">
      <w:pPr>
        <w:jc w:val="both"/>
        <w:rPr>
          <w:b/>
          <w:bCs/>
          <w:lang w:eastAsia="zh-CN"/>
        </w:rPr>
      </w:pPr>
    </w:p>
    <w:p w14:paraId="0AE783AA" w14:textId="7C3F25F6" w:rsidR="00467F41" w:rsidRPr="00467F41" w:rsidRDefault="00467F41" w:rsidP="00467F41">
      <w:pPr>
        <w:jc w:val="both"/>
        <w:rPr>
          <w:b/>
          <w:bCs/>
          <w:lang w:eastAsia="zh-CN"/>
        </w:rPr>
      </w:pPr>
      <w:r w:rsidRPr="00467F41">
        <w:rPr>
          <w:b/>
          <w:bCs/>
          <w:lang w:eastAsia="zh-CN"/>
        </w:rPr>
        <w:t xml:space="preserve">Other </w:t>
      </w:r>
    </w:p>
    <w:p w14:paraId="61EBE2F7" w14:textId="20D816DD" w:rsidR="00064FEF" w:rsidRDefault="00C766B4" w:rsidP="00467F41">
      <w:pPr>
        <w:jc w:val="both"/>
        <w:rPr>
          <w:lang w:eastAsia="zh-CN"/>
        </w:rPr>
      </w:pPr>
      <w:r>
        <w:rPr>
          <w:rFonts w:hint="eastAsia"/>
          <w:lang w:eastAsia="zh-CN"/>
        </w:rPr>
        <w:t>F</w:t>
      </w:r>
      <w:r>
        <w:rPr>
          <w:lang w:eastAsia="zh-CN"/>
        </w:rPr>
        <w:t>or other test parameters, exiting test parameters for specifying PUSCH requirement can be considered as following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064FEF" w:rsidRPr="00F95B02" w14:paraId="48156DE9" w14:textId="77777777" w:rsidTr="00F70B72">
        <w:trPr>
          <w:cantSplit/>
          <w:jc w:val="center"/>
        </w:trPr>
        <w:tc>
          <w:tcPr>
            <w:tcW w:w="6941" w:type="dxa"/>
            <w:gridSpan w:val="2"/>
          </w:tcPr>
          <w:p w14:paraId="61886BA9" w14:textId="77777777" w:rsidR="00064FEF" w:rsidRPr="00F95B02" w:rsidRDefault="00064FEF" w:rsidP="00F70B72">
            <w:pPr>
              <w:pStyle w:val="TAH"/>
              <w:rPr>
                <w:rFonts w:cs="Arial"/>
              </w:rPr>
            </w:pPr>
            <w:r w:rsidRPr="00F95B02">
              <w:rPr>
                <w:rFonts w:cs="Arial"/>
              </w:rPr>
              <w:lastRenderedPageBreak/>
              <w:t>Parameter</w:t>
            </w:r>
          </w:p>
        </w:tc>
        <w:tc>
          <w:tcPr>
            <w:tcW w:w="2126" w:type="dxa"/>
          </w:tcPr>
          <w:p w14:paraId="49972FE6" w14:textId="77777777" w:rsidR="00064FEF" w:rsidRPr="00F95B02" w:rsidRDefault="00064FEF" w:rsidP="00F70B72">
            <w:pPr>
              <w:pStyle w:val="TAH"/>
              <w:rPr>
                <w:rFonts w:cs="Arial"/>
              </w:rPr>
            </w:pPr>
            <w:r w:rsidRPr="00F95B02">
              <w:rPr>
                <w:rFonts w:cs="Arial"/>
              </w:rPr>
              <w:t>Value</w:t>
            </w:r>
          </w:p>
        </w:tc>
      </w:tr>
      <w:tr w:rsidR="00064FEF" w:rsidRPr="00F95B02" w14:paraId="1321E354" w14:textId="77777777" w:rsidTr="00F70B72">
        <w:trPr>
          <w:cantSplit/>
          <w:jc w:val="center"/>
        </w:trPr>
        <w:tc>
          <w:tcPr>
            <w:tcW w:w="6941" w:type="dxa"/>
            <w:gridSpan w:val="2"/>
          </w:tcPr>
          <w:p w14:paraId="792657F0" w14:textId="77777777" w:rsidR="00064FEF" w:rsidRPr="00F95B02" w:rsidRDefault="00064FEF" w:rsidP="00F70B72">
            <w:pPr>
              <w:pStyle w:val="TAL"/>
            </w:pPr>
            <w:r w:rsidRPr="00F95B02">
              <w:t>Transform precoding</w:t>
            </w:r>
          </w:p>
        </w:tc>
        <w:tc>
          <w:tcPr>
            <w:tcW w:w="2126" w:type="dxa"/>
          </w:tcPr>
          <w:p w14:paraId="4F08794A" w14:textId="77777777" w:rsidR="00064FEF" w:rsidRPr="00F95B02" w:rsidRDefault="00064FEF" w:rsidP="00F70B72">
            <w:pPr>
              <w:pStyle w:val="TAC"/>
              <w:rPr>
                <w:rFonts w:cs="Arial"/>
              </w:rPr>
            </w:pPr>
            <w:r w:rsidRPr="00F95B02">
              <w:rPr>
                <w:rFonts w:cs="Arial"/>
              </w:rPr>
              <w:t>Disabled</w:t>
            </w:r>
          </w:p>
        </w:tc>
      </w:tr>
      <w:tr w:rsidR="00064FEF" w:rsidRPr="00F95B02" w14:paraId="774DC284" w14:textId="77777777" w:rsidTr="00F70B72">
        <w:trPr>
          <w:cantSplit/>
          <w:jc w:val="center"/>
        </w:trPr>
        <w:tc>
          <w:tcPr>
            <w:tcW w:w="6941" w:type="dxa"/>
            <w:gridSpan w:val="2"/>
          </w:tcPr>
          <w:p w14:paraId="161AC005" w14:textId="77777777" w:rsidR="00064FEF" w:rsidRPr="00F95B02" w:rsidRDefault="00064FEF" w:rsidP="00F70B72">
            <w:pPr>
              <w:pStyle w:val="TAL"/>
            </w:pPr>
            <w:r w:rsidRPr="00F95B02">
              <w:t>Default TDD UL-DL pattern (Note 1)</w:t>
            </w:r>
          </w:p>
        </w:tc>
        <w:tc>
          <w:tcPr>
            <w:tcW w:w="2126" w:type="dxa"/>
          </w:tcPr>
          <w:p w14:paraId="1B4543A1" w14:textId="77777777" w:rsidR="00064FEF" w:rsidRPr="00F95B02" w:rsidRDefault="00064FEF" w:rsidP="00F70B72">
            <w:pPr>
              <w:pStyle w:val="TAC"/>
              <w:rPr>
                <w:rFonts w:cs="Arial"/>
              </w:rPr>
            </w:pPr>
            <w:r w:rsidRPr="00F95B02">
              <w:rPr>
                <w:rFonts w:cs="Arial"/>
              </w:rPr>
              <w:t>15 kHz SCS:</w:t>
            </w:r>
          </w:p>
          <w:p w14:paraId="4B4039B9" w14:textId="77777777" w:rsidR="00064FEF" w:rsidRPr="00F95B02" w:rsidRDefault="00064FEF" w:rsidP="00F70B72">
            <w:pPr>
              <w:pStyle w:val="TAC"/>
              <w:rPr>
                <w:rFonts w:cs="Arial"/>
              </w:rPr>
            </w:pPr>
            <w:r w:rsidRPr="00F95B02">
              <w:rPr>
                <w:rFonts w:cs="Arial"/>
              </w:rPr>
              <w:t>3D1S1U, S=10D:2G:2U</w:t>
            </w:r>
          </w:p>
          <w:p w14:paraId="79F35DEC" w14:textId="77777777" w:rsidR="00064FEF" w:rsidRPr="00F95B02" w:rsidRDefault="00064FEF" w:rsidP="00F70B72">
            <w:pPr>
              <w:pStyle w:val="TAC"/>
              <w:rPr>
                <w:rFonts w:cs="Arial"/>
              </w:rPr>
            </w:pPr>
            <w:r w:rsidRPr="00F95B02">
              <w:rPr>
                <w:rFonts w:cs="Arial"/>
              </w:rPr>
              <w:t>30 kHz SCS:</w:t>
            </w:r>
          </w:p>
          <w:p w14:paraId="08672046" w14:textId="77777777" w:rsidR="00064FEF" w:rsidRPr="00F95B02" w:rsidRDefault="00064FEF" w:rsidP="00F70B72">
            <w:pPr>
              <w:pStyle w:val="TAC"/>
              <w:rPr>
                <w:rFonts w:cs="Arial"/>
              </w:rPr>
            </w:pPr>
            <w:r w:rsidRPr="00F95B02">
              <w:rPr>
                <w:rFonts w:cs="Arial"/>
              </w:rPr>
              <w:t>7D1S2U, S=6D:4G:4U</w:t>
            </w:r>
          </w:p>
        </w:tc>
      </w:tr>
      <w:tr w:rsidR="00064FEF" w:rsidRPr="00F95B02" w14:paraId="0AD760EA" w14:textId="77777777" w:rsidTr="00F70B72">
        <w:trPr>
          <w:cantSplit/>
          <w:jc w:val="center"/>
        </w:trPr>
        <w:tc>
          <w:tcPr>
            <w:tcW w:w="1841" w:type="dxa"/>
            <w:tcBorders>
              <w:top w:val="single" w:sz="6" w:space="0" w:color="auto"/>
              <w:bottom w:val="nil"/>
            </w:tcBorders>
          </w:tcPr>
          <w:p w14:paraId="7D2C3EC8" w14:textId="77777777" w:rsidR="00064FEF" w:rsidRPr="00F95B02" w:rsidRDefault="00064FEF" w:rsidP="00F70B72">
            <w:pPr>
              <w:pStyle w:val="TAL"/>
            </w:pPr>
            <w:r w:rsidRPr="00F95B02">
              <w:t>HARQ</w:t>
            </w:r>
          </w:p>
        </w:tc>
        <w:tc>
          <w:tcPr>
            <w:tcW w:w="5100" w:type="dxa"/>
          </w:tcPr>
          <w:p w14:paraId="2571702D" w14:textId="77777777" w:rsidR="00064FEF" w:rsidRPr="00F95B02" w:rsidRDefault="00064FEF" w:rsidP="00F70B72">
            <w:pPr>
              <w:pStyle w:val="TAL"/>
            </w:pPr>
            <w:r w:rsidRPr="00F95B02">
              <w:t>Maximum number of HARQ transmissions</w:t>
            </w:r>
          </w:p>
        </w:tc>
        <w:tc>
          <w:tcPr>
            <w:tcW w:w="2126" w:type="dxa"/>
          </w:tcPr>
          <w:p w14:paraId="0BE92905" w14:textId="77777777" w:rsidR="00064FEF" w:rsidRPr="00F95B02" w:rsidRDefault="00064FEF" w:rsidP="00F70B72">
            <w:pPr>
              <w:pStyle w:val="TAC"/>
              <w:rPr>
                <w:rFonts w:cs="Arial"/>
              </w:rPr>
            </w:pPr>
            <w:r w:rsidRPr="00F95B02">
              <w:rPr>
                <w:rFonts w:cs="Arial"/>
              </w:rPr>
              <w:t>4</w:t>
            </w:r>
          </w:p>
        </w:tc>
      </w:tr>
      <w:tr w:rsidR="00064FEF" w:rsidRPr="00F95B02" w14:paraId="4FCA505D" w14:textId="77777777" w:rsidTr="00F70B72">
        <w:trPr>
          <w:cantSplit/>
          <w:jc w:val="center"/>
        </w:trPr>
        <w:tc>
          <w:tcPr>
            <w:tcW w:w="1841" w:type="dxa"/>
            <w:tcBorders>
              <w:top w:val="nil"/>
              <w:bottom w:val="single" w:sz="6" w:space="0" w:color="auto"/>
            </w:tcBorders>
          </w:tcPr>
          <w:p w14:paraId="03AD980D" w14:textId="77777777" w:rsidR="00064FEF" w:rsidRPr="00F95B02" w:rsidRDefault="00064FEF" w:rsidP="00F70B72">
            <w:pPr>
              <w:pStyle w:val="TAL"/>
            </w:pPr>
          </w:p>
        </w:tc>
        <w:tc>
          <w:tcPr>
            <w:tcW w:w="5100" w:type="dxa"/>
          </w:tcPr>
          <w:p w14:paraId="35AED030" w14:textId="77777777" w:rsidR="00064FEF" w:rsidRPr="00F95B02" w:rsidRDefault="00064FEF" w:rsidP="00F70B72">
            <w:pPr>
              <w:pStyle w:val="TAL"/>
            </w:pPr>
            <w:r w:rsidRPr="00F95B02">
              <w:t>RV sequence</w:t>
            </w:r>
          </w:p>
        </w:tc>
        <w:tc>
          <w:tcPr>
            <w:tcW w:w="2126" w:type="dxa"/>
          </w:tcPr>
          <w:p w14:paraId="0E759463" w14:textId="77777777" w:rsidR="00064FEF" w:rsidRPr="00F95B02" w:rsidRDefault="00064FEF" w:rsidP="00F70B72">
            <w:pPr>
              <w:pStyle w:val="TAC"/>
              <w:rPr>
                <w:rFonts w:cs="Arial"/>
              </w:rPr>
            </w:pPr>
            <w:r w:rsidRPr="00F95B02">
              <w:rPr>
                <w:rFonts w:cs="Arial"/>
                <w:lang w:val="fr-FR"/>
              </w:rPr>
              <w:t>0, 2, 3, 1</w:t>
            </w:r>
          </w:p>
        </w:tc>
      </w:tr>
      <w:tr w:rsidR="00064FEF" w:rsidRPr="00F95B02" w14:paraId="2AC6CE58" w14:textId="77777777" w:rsidTr="00F70B72">
        <w:trPr>
          <w:cantSplit/>
          <w:jc w:val="center"/>
        </w:trPr>
        <w:tc>
          <w:tcPr>
            <w:tcW w:w="1841" w:type="dxa"/>
            <w:vMerge w:val="restart"/>
            <w:tcBorders>
              <w:top w:val="single" w:sz="6" w:space="0" w:color="auto"/>
            </w:tcBorders>
          </w:tcPr>
          <w:p w14:paraId="1F79D4AE" w14:textId="77777777" w:rsidR="00064FEF" w:rsidRPr="00F95B02" w:rsidRDefault="00064FEF" w:rsidP="00F70B72">
            <w:pPr>
              <w:pStyle w:val="TAL"/>
            </w:pPr>
            <w:r w:rsidRPr="00F95B02">
              <w:t>DM-RS</w:t>
            </w:r>
          </w:p>
        </w:tc>
        <w:tc>
          <w:tcPr>
            <w:tcW w:w="5100" w:type="dxa"/>
            <w:vAlign w:val="center"/>
          </w:tcPr>
          <w:p w14:paraId="1FE0E956" w14:textId="77777777" w:rsidR="00064FEF" w:rsidRPr="00F95B02" w:rsidRDefault="00064FEF" w:rsidP="00F70B72">
            <w:pPr>
              <w:pStyle w:val="TAL"/>
            </w:pPr>
            <w:r w:rsidRPr="00F95B02">
              <w:t>DM-RS configuration type</w:t>
            </w:r>
          </w:p>
        </w:tc>
        <w:tc>
          <w:tcPr>
            <w:tcW w:w="2126" w:type="dxa"/>
          </w:tcPr>
          <w:p w14:paraId="12643EB8" w14:textId="77777777" w:rsidR="00064FEF" w:rsidRPr="00F95B02" w:rsidRDefault="00064FEF" w:rsidP="00F70B72">
            <w:pPr>
              <w:pStyle w:val="TAC"/>
              <w:rPr>
                <w:rFonts w:cs="Arial"/>
                <w:lang w:val="fr-FR"/>
              </w:rPr>
            </w:pPr>
            <w:r w:rsidRPr="00F95B02">
              <w:rPr>
                <w:rFonts w:cs="Arial"/>
              </w:rPr>
              <w:t>1</w:t>
            </w:r>
          </w:p>
        </w:tc>
      </w:tr>
      <w:tr w:rsidR="00064FEF" w:rsidRPr="00F95B02" w14:paraId="1F0CD29C" w14:textId="77777777" w:rsidTr="00F70B72">
        <w:trPr>
          <w:cantSplit/>
          <w:jc w:val="center"/>
        </w:trPr>
        <w:tc>
          <w:tcPr>
            <w:tcW w:w="1841" w:type="dxa"/>
            <w:vMerge/>
          </w:tcPr>
          <w:p w14:paraId="27E6D3F9" w14:textId="77777777" w:rsidR="00064FEF" w:rsidRPr="00F95B02" w:rsidRDefault="00064FEF" w:rsidP="00F70B72">
            <w:pPr>
              <w:pStyle w:val="TAL"/>
            </w:pPr>
          </w:p>
        </w:tc>
        <w:tc>
          <w:tcPr>
            <w:tcW w:w="5100" w:type="dxa"/>
            <w:vAlign w:val="center"/>
          </w:tcPr>
          <w:p w14:paraId="5D5EAE4E" w14:textId="77777777" w:rsidR="00064FEF" w:rsidRPr="00F95B02" w:rsidRDefault="00064FEF" w:rsidP="00F70B72">
            <w:pPr>
              <w:pStyle w:val="TAL"/>
            </w:pPr>
            <w:r w:rsidRPr="00F95B02">
              <w:t>DM-RS duration</w:t>
            </w:r>
          </w:p>
        </w:tc>
        <w:tc>
          <w:tcPr>
            <w:tcW w:w="2126" w:type="dxa"/>
          </w:tcPr>
          <w:p w14:paraId="1451BEAE" w14:textId="77777777" w:rsidR="00064FEF" w:rsidRPr="00F95B02" w:rsidRDefault="00064FEF" w:rsidP="00F70B72">
            <w:pPr>
              <w:pStyle w:val="TAC"/>
              <w:rPr>
                <w:rFonts w:cs="Arial"/>
              </w:rPr>
            </w:pPr>
            <w:r w:rsidRPr="00F95B02">
              <w:t>single-symbol DM-RS</w:t>
            </w:r>
          </w:p>
        </w:tc>
      </w:tr>
      <w:tr w:rsidR="00064FEF" w:rsidRPr="00F95B02" w14:paraId="19C4B08A" w14:textId="77777777" w:rsidTr="00F70B72">
        <w:trPr>
          <w:cantSplit/>
          <w:jc w:val="center"/>
        </w:trPr>
        <w:tc>
          <w:tcPr>
            <w:tcW w:w="1841" w:type="dxa"/>
            <w:vMerge/>
          </w:tcPr>
          <w:p w14:paraId="49F86364" w14:textId="77777777" w:rsidR="00064FEF" w:rsidRPr="00F95B02" w:rsidRDefault="00064FEF" w:rsidP="00F70B72">
            <w:pPr>
              <w:pStyle w:val="TAL"/>
            </w:pPr>
          </w:p>
        </w:tc>
        <w:tc>
          <w:tcPr>
            <w:tcW w:w="5100" w:type="dxa"/>
            <w:vAlign w:val="center"/>
          </w:tcPr>
          <w:p w14:paraId="5909E06C" w14:textId="77777777" w:rsidR="00064FEF" w:rsidRPr="00F95B02" w:rsidRDefault="00064FEF" w:rsidP="00F70B72">
            <w:pPr>
              <w:pStyle w:val="TAL"/>
            </w:pPr>
            <w:r w:rsidRPr="00F95B02">
              <w:rPr>
                <w:lang w:eastAsia="zh-CN"/>
              </w:rPr>
              <w:t>Additional DM-RS position</w:t>
            </w:r>
          </w:p>
        </w:tc>
        <w:tc>
          <w:tcPr>
            <w:tcW w:w="2126" w:type="dxa"/>
          </w:tcPr>
          <w:p w14:paraId="6AF37B0E" w14:textId="77777777" w:rsidR="00064FEF" w:rsidRPr="00F95B02" w:rsidRDefault="00064FEF" w:rsidP="00F70B72">
            <w:pPr>
              <w:pStyle w:val="TAC"/>
            </w:pPr>
            <w:r w:rsidRPr="00F95B02">
              <w:rPr>
                <w:rFonts w:cs="Arial"/>
              </w:rPr>
              <w:t>pos1</w:t>
            </w:r>
          </w:p>
        </w:tc>
      </w:tr>
      <w:tr w:rsidR="00064FEF" w:rsidRPr="00F95B02" w14:paraId="463F898C" w14:textId="77777777" w:rsidTr="00F70B72">
        <w:trPr>
          <w:cantSplit/>
          <w:jc w:val="center"/>
        </w:trPr>
        <w:tc>
          <w:tcPr>
            <w:tcW w:w="1841" w:type="dxa"/>
            <w:vMerge/>
          </w:tcPr>
          <w:p w14:paraId="29B559B4" w14:textId="77777777" w:rsidR="00064FEF" w:rsidRPr="00F95B02" w:rsidRDefault="00064FEF" w:rsidP="00F70B72">
            <w:pPr>
              <w:pStyle w:val="TAL"/>
            </w:pPr>
          </w:p>
        </w:tc>
        <w:tc>
          <w:tcPr>
            <w:tcW w:w="5100" w:type="dxa"/>
            <w:vAlign w:val="center"/>
          </w:tcPr>
          <w:p w14:paraId="2D3F1161" w14:textId="77777777" w:rsidR="00064FEF" w:rsidRPr="00F95B02" w:rsidRDefault="00064FEF" w:rsidP="00F70B72">
            <w:pPr>
              <w:pStyle w:val="TAL"/>
              <w:rPr>
                <w:lang w:eastAsia="zh-CN"/>
              </w:rPr>
            </w:pPr>
            <w:r w:rsidRPr="00F95B02">
              <w:t>Number of DM-RS CDM group(s) without data</w:t>
            </w:r>
          </w:p>
        </w:tc>
        <w:tc>
          <w:tcPr>
            <w:tcW w:w="2126" w:type="dxa"/>
          </w:tcPr>
          <w:p w14:paraId="678A788C" w14:textId="77777777" w:rsidR="00064FEF" w:rsidRPr="00F95B02" w:rsidRDefault="00064FEF" w:rsidP="00F70B72">
            <w:pPr>
              <w:pStyle w:val="TAC"/>
              <w:rPr>
                <w:rFonts w:cs="Arial"/>
              </w:rPr>
            </w:pPr>
            <w:r w:rsidRPr="00F95B02">
              <w:rPr>
                <w:rFonts w:cs="Arial"/>
              </w:rPr>
              <w:t>2</w:t>
            </w:r>
          </w:p>
        </w:tc>
      </w:tr>
      <w:tr w:rsidR="00064FEF" w:rsidRPr="00F95B02" w14:paraId="2E9BF6E6" w14:textId="77777777" w:rsidTr="00F70B72">
        <w:trPr>
          <w:cantSplit/>
          <w:jc w:val="center"/>
        </w:trPr>
        <w:tc>
          <w:tcPr>
            <w:tcW w:w="1841" w:type="dxa"/>
            <w:vMerge/>
          </w:tcPr>
          <w:p w14:paraId="0E8C8EE9" w14:textId="77777777" w:rsidR="00064FEF" w:rsidRPr="00F95B02" w:rsidRDefault="00064FEF" w:rsidP="00F70B72">
            <w:pPr>
              <w:pStyle w:val="TAL"/>
            </w:pPr>
          </w:p>
        </w:tc>
        <w:tc>
          <w:tcPr>
            <w:tcW w:w="5100" w:type="dxa"/>
            <w:vAlign w:val="center"/>
          </w:tcPr>
          <w:p w14:paraId="41534C53" w14:textId="77777777" w:rsidR="00064FEF" w:rsidRPr="00F95B02" w:rsidRDefault="00064FEF" w:rsidP="00F70B72">
            <w:pPr>
              <w:pStyle w:val="TAL"/>
            </w:pPr>
            <w:r w:rsidRPr="00F95B02">
              <w:t>Ratio of PUSCH EPRE to DM-RS EPRE</w:t>
            </w:r>
          </w:p>
        </w:tc>
        <w:tc>
          <w:tcPr>
            <w:tcW w:w="2126" w:type="dxa"/>
          </w:tcPr>
          <w:p w14:paraId="33A3D12A" w14:textId="77777777" w:rsidR="00064FEF" w:rsidRPr="00F95B02" w:rsidRDefault="00064FEF" w:rsidP="00F70B72">
            <w:pPr>
              <w:pStyle w:val="TAC"/>
              <w:rPr>
                <w:rFonts w:cs="Arial"/>
              </w:rPr>
            </w:pPr>
            <w:r w:rsidRPr="00F95B02">
              <w:rPr>
                <w:rFonts w:cs="Arial"/>
                <w:lang w:eastAsia="zh-CN"/>
              </w:rPr>
              <w:t>-3 dB</w:t>
            </w:r>
          </w:p>
        </w:tc>
      </w:tr>
      <w:tr w:rsidR="00064FEF" w:rsidRPr="00F95B02" w14:paraId="3A95C12A" w14:textId="77777777" w:rsidTr="00F70B72">
        <w:trPr>
          <w:cantSplit/>
          <w:jc w:val="center"/>
        </w:trPr>
        <w:tc>
          <w:tcPr>
            <w:tcW w:w="1841" w:type="dxa"/>
            <w:vMerge/>
          </w:tcPr>
          <w:p w14:paraId="305BA9B3" w14:textId="77777777" w:rsidR="00064FEF" w:rsidRPr="00F95B02" w:rsidRDefault="00064FEF" w:rsidP="00F70B72">
            <w:pPr>
              <w:pStyle w:val="TAL"/>
            </w:pPr>
          </w:p>
        </w:tc>
        <w:tc>
          <w:tcPr>
            <w:tcW w:w="5100" w:type="dxa"/>
            <w:vAlign w:val="center"/>
          </w:tcPr>
          <w:p w14:paraId="478A1131" w14:textId="77777777" w:rsidR="00064FEF" w:rsidRPr="00F95B02" w:rsidRDefault="00064FEF" w:rsidP="00F70B72">
            <w:pPr>
              <w:pStyle w:val="TAL"/>
            </w:pPr>
            <w:r w:rsidRPr="00F95B02">
              <w:t>DM-RS port</w:t>
            </w:r>
          </w:p>
        </w:tc>
        <w:tc>
          <w:tcPr>
            <w:tcW w:w="2126" w:type="dxa"/>
          </w:tcPr>
          <w:p w14:paraId="16C2647D" w14:textId="10282D0C" w:rsidR="00064FEF" w:rsidRPr="00F95B02" w:rsidRDefault="00064FEF" w:rsidP="00F70B72">
            <w:pPr>
              <w:pStyle w:val="TAC"/>
              <w:rPr>
                <w:rFonts w:cs="Arial"/>
                <w:lang w:eastAsia="zh-CN"/>
              </w:rPr>
            </w:pPr>
            <w:r w:rsidRPr="00F95B02">
              <w:rPr>
                <w:rFonts w:cs="Arial"/>
              </w:rPr>
              <w:t>{</w:t>
            </w:r>
            <w:r w:rsidR="00070D1A">
              <w:rPr>
                <w:rFonts w:cs="Arial"/>
              </w:rPr>
              <w:t>8</w:t>
            </w:r>
            <w:r w:rsidRPr="00F95B02">
              <w:rPr>
                <w:rFonts w:cs="Arial"/>
              </w:rPr>
              <w:t>}, {</w:t>
            </w:r>
            <w:r w:rsidR="00070D1A">
              <w:rPr>
                <w:rFonts w:cs="Arial"/>
              </w:rPr>
              <w:t>8,9</w:t>
            </w:r>
            <w:r w:rsidRPr="00F95B02">
              <w:rPr>
                <w:rFonts w:cs="Arial"/>
              </w:rPr>
              <w:t>}</w:t>
            </w:r>
            <w:r>
              <w:rPr>
                <w:rFonts w:cs="Arial"/>
              </w:rPr>
              <w:t>,</w:t>
            </w:r>
          </w:p>
        </w:tc>
      </w:tr>
      <w:tr w:rsidR="00064FEF" w:rsidRPr="00F95B02" w14:paraId="336E6589" w14:textId="77777777" w:rsidTr="00F70B72">
        <w:trPr>
          <w:cantSplit/>
          <w:jc w:val="center"/>
        </w:trPr>
        <w:tc>
          <w:tcPr>
            <w:tcW w:w="1841" w:type="dxa"/>
            <w:vMerge/>
          </w:tcPr>
          <w:p w14:paraId="1E20331D" w14:textId="77777777" w:rsidR="00064FEF" w:rsidRPr="00F95B02" w:rsidRDefault="00064FEF" w:rsidP="00F70B72">
            <w:pPr>
              <w:pStyle w:val="TAL"/>
            </w:pPr>
          </w:p>
        </w:tc>
        <w:tc>
          <w:tcPr>
            <w:tcW w:w="5100" w:type="dxa"/>
            <w:vAlign w:val="center"/>
          </w:tcPr>
          <w:p w14:paraId="5455A49E" w14:textId="77777777" w:rsidR="00064FEF" w:rsidRPr="00F95B02" w:rsidRDefault="00064FEF" w:rsidP="00F70B72">
            <w:pPr>
              <w:pStyle w:val="TAL"/>
            </w:pPr>
            <w:r w:rsidRPr="00F95B02">
              <w:t>DM-RS sequence generation</w:t>
            </w:r>
          </w:p>
        </w:tc>
        <w:tc>
          <w:tcPr>
            <w:tcW w:w="2126" w:type="dxa"/>
          </w:tcPr>
          <w:p w14:paraId="74992D5E" w14:textId="77777777" w:rsidR="00064FEF" w:rsidRPr="00F95B02" w:rsidRDefault="00064FEF" w:rsidP="00F70B72">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064FEF" w:rsidRPr="00F95B02" w14:paraId="4284F21C" w14:textId="77777777" w:rsidTr="00F70B72">
        <w:trPr>
          <w:cantSplit/>
          <w:jc w:val="center"/>
        </w:trPr>
        <w:tc>
          <w:tcPr>
            <w:tcW w:w="1841" w:type="dxa"/>
            <w:vMerge/>
            <w:tcBorders>
              <w:bottom w:val="single" w:sz="6" w:space="0" w:color="auto"/>
            </w:tcBorders>
          </w:tcPr>
          <w:p w14:paraId="182068F1" w14:textId="77777777" w:rsidR="00064FEF" w:rsidRPr="00F95B02" w:rsidRDefault="00064FEF" w:rsidP="00F70B72">
            <w:pPr>
              <w:pStyle w:val="TAL"/>
            </w:pPr>
          </w:p>
        </w:tc>
        <w:tc>
          <w:tcPr>
            <w:tcW w:w="5100" w:type="dxa"/>
            <w:vAlign w:val="center"/>
          </w:tcPr>
          <w:p w14:paraId="2E66A58A" w14:textId="5A54E7F5" w:rsidR="00064FEF" w:rsidRPr="00064FEF" w:rsidRDefault="00064FEF" w:rsidP="00F70B72">
            <w:pPr>
              <w:pStyle w:val="TAL"/>
              <w:rPr>
                <w:highlight w:val="yellow"/>
                <w:lang w:eastAsia="zh-CN"/>
              </w:rPr>
            </w:pPr>
            <w:r w:rsidRPr="00064FEF">
              <w:rPr>
                <w:rFonts w:hint="eastAsia"/>
                <w:highlight w:val="yellow"/>
                <w:lang w:eastAsia="zh-CN"/>
              </w:rPr>
              <w:t>D</w:t>
            </w:r>
            <w:r w:rsidRPr="00064FEF">
              <w:rPr>
                <w:highlight w:val="yellow"/>
                <w:lang w:eastAsia="zh-CN"/>
              </w:rPr>
              <w:t xml:space="preserve">M-RS </w:t>
            </w:r>
            <w:r w:rsidRPr="00064FEF">
              <w:rPr>
                <w:rFonts w:hint="eastAsia"/>
                <w:highlight w:val="yellow"/>
                <w:lang w:eastAsia="zh-CN"/>
              </w:rPr>
              <w:t>t</w:t>
            </w:r>
            <w:r w:rsidRPr="00064FEF">
              <w:rPr>
                <w:highlight w:val="yellow"/>
                <w:lang w:eastAsia="zh-CN"/>
              </w:rPr>
              <w:t xml:space="preserve">ype </w:t>
            </w:r>
          </w:p>
        </w:tc>
        <w:tc>
          <w:tcPr>
            <w:tcW w:w="2126" w:type="dxa"/>
          </w:tcPr>
          <w:p w14:paraId="32E97D9E" w14:textId="06537866" w:rsidR="00064FEF" w:rsidRPr="00064FEF" w:rsidRDefault="00064FEF" w:rsidP="00F70B72">
            <w:pPr>
              <w:pStyle w:val="TAC"/>
              <w:rPr>
                <w:rFonts w:cs="Arial"/>
                <w:highlight w:val="yellow"/>
              </w:rPr>
            </w:pPr>
            <w:r w:rsidRPr="00064FEF">
              <w:rPr>
                <w:rFonts w:ascii="Times New Roman" w:eastAsia="Malgun Gothic" w:hAnsi="Times New Roman"/>
                <w:i/>
                <w:iCs/>
                <w:sz w:val="20"/>
                <w:highlight w:val="yellow"/>
                <w:lang w:eastAsia="ja-JP"/>
              </w:rPr>
              <w:t>enhanced-dmrs-Type_r18</w:t>
            </w:r>
          </w:p>
        </w:tc>
      </w:tr>
      <w:tr w:rsidR="00064FEF" w:rsidRPr="00F95B02" w14:paraId="303C37D6" w14:textId="77777777" w:rsidTr="00F70B72">
        <w:trPr>
          <w:cantSplit/>
          <w:jc w:val="center"/>
        </w:trPr>
        <w:tc>
          <w:tcPr>
            <w:tcW w:w="1841" w:type="dxa"/>
            <w:tcBorders>
              <w:top w:val="single" w:sz="6" w:space="0" w:color="auto"/>
              <w:bottom w:val="nil"/>
            </w:tcBorders>
          </w:tcPr>
          <w:p w14:paraId="2D3A124F" w14:textId="77777777" w:rsidR="00064FEF" w:rsidRPr="00F95B02" w:rsidRDefault="00064FEF" w:rsidP="00F70B72">
            <w:pPr>
              <w:pStyle w:val="TAL"/>
            </w:pPr>
            <w:r w:rsidRPr="00F95B02">
              <w:t>Time domain</w:t>
            </w:r>
          </w:p>
        </w:tc>
        <w:tc>
          <w:tcPr>
            <w:tcW w:w="5100" w:type="dxa"/>
          </w:tcPr>
          <w:p w14:paraId="27DD3CDD" w14:textId="77777777" w:rsidR="00064FEF" w:rsidRPr="00F95B02" w:rsidRDefault="00064FEF" w:rsidP="00F70B72">
            <w:pPr>
              <w:pStyle w:val="TAL"/>
            </w:pPr>
            <w:r w:rsidRPr="00F95B02">
              <w:rPr>
                <w:rFonts w:eastAsia="Batang"/>
              </w:rPr>
              <w:t>PUSCH mapping type</w:t>
            </w:r>
          </w:p>
        </w:tc>
        <w:tc>
          <w:tcPr>
            <w:tcW w:w="2126" w:type="dxa"/>
          </w:tcPr>
          <w:p w14:paraId="6D74ADCB" w14:textId="6543B0B1" w:rsidR="00064FEF" w:rsidRPr="00F95B02" w:rsidRDefault="00064FEF" w:rsidP="00F70B72">
            <w:pPr>
              <w:pStyle w:val="TAC"/>
              <w:rPr>
                <w:rFonts w:cs="Arial"/>
              </w:rPr>
            </w:pPr>
            <w:r w:rsidRPr="00F95B02">
              <w:rPr>
                <w:rFonts w:cs="Arial"/>
              </w:rPr>
              <w:t>A</w:t>
            </w:r>
          </w:p>
        </w:tc>
      </w:tr>
      <w:tr w:rsidR="00064FEF" w:rsidRPr="00F95B02" w14:paraId="19332484" w14:textId="77777777" w:rsidTr="00F70B72">
        <w:trPr>
          <w:cantSplit/>
          <w:jc w:val="center"/>
        </w:trPr>
        <w:tc>
          <w:tcPr>
            <w:tcW w:w="1841" w:type="dxa"/>
            <w:tcBorders>
              <w:top w:val="nil"/>
              <w:bottom w:val="nil"/>
            </w:tcBorders>
          </w:tcPr>
          <w:p w14:paraId="1136E696" w14:textId="77777777" w:rsidR="00064FEF" w:rsidRPr="00F95B02" w:rsidRDefault="00064FEF" w:rsidP="00F70B72">
            <w:pPr>
              <w:pStyle w:val="TAL"/>
            </w:pPr>
            <w:r w:rsidRPr="00F95B02">
              <w:t>resource</w:t>
            </w:r>
          </w:p>
        </w:tc>
        <w:tc>
          <w:tcPr>
            <w:tcW w:w="5100" w:type="dxa"/>
          </w:tcPr>
          <w:p w14:paraId="0238B3CE" w14:textId="77777777" w:rsidR="00064FEF" w:rsidRPr="00F95B02" w:rsidRDefault="00064FEF" w:rsidP="00F70B72">
            <w:pPr>
              <w:pStyle w:val="TAL"/>
              <w:rPr>
                <w:rFonts w:eastAsia="Batang"/>
              </w:rPr>
            </w:pPr>
            <w:r w:rsidRPr="00F95B02">
              <w:t>Start symbol</w:t>
            </w:r>
          </w:p>
        </w:tc>
        <w:tc>
          <w:tcPr>
            <w:tcW w:w="2126" w:type="dxa"/>
          </w:tcPr>
          <w:p w14:paraId="545698DC" w14:textId="77777777" w:rsidR="00064FEF" w:rsidRPr="00F95B02" w:rsidRDefault="00064FEF" w:rsidP="00F70B72">
            <w:pPr>
              <w:pStyle w:val="TAC"/>
              <w:rPr>
                <w:rFonts w:cs="Arial"/>
              </w:rPr>
            </w:pPr>
            <w:r w:rsidRPr="00F95B02">
              <w:rPr>
                <w:rFonts w:cs="Arial"/>
              </w:rPr>
              <w:t xml:space="preserve">0 </w:t>
            </w:r>
          </w:p>
        </w:tc>
      </w:tr>
      <w:tr w:rsidR="00064FEF" w:rsidRPr="00F95B02" w14:paraId="509D40E1" w14:textId="77777777" w:rsidTr="00F70B72">
        <w:trPr>
          <w:cantSplit/>
          <w:jc w:val="center"/>
        </w:trPr>
        <w:tc>
          <w:tcPr>
            <w:tcW w:w="1841" w:type="dxa"/>
            <w:tcBorders>
              <w:top w:val="nil"/>
              <w:bottom w:val="single" w:sz="6" w:space="0" w:color="auto"/>
            </w:tcBorders>
          </w:tcPr>
          <w:p w14:paraId="5A0C9858" w14:textId="77777777" w:rsidR="00064FEF" w:rsidRPr="00F95B02" w:rsidRDefault="00064FEF" w:rsidP="00F70B72">
            <w:pPr>
              <w:pStyle w:val="TAL"/>
            </w:pPr>
            <w:r w:rsidRPr="00F95B02">
              <w:t>assignment</w:t>
            </w:r>
          </w:p>
        </w:tc>
        <w:tc>
          <w:tcPr>
            <w:tcW w:w="5100" w:type="dxa"/>
          </w:tcPr>
          <w:p w14:paraId="303D513F" w14:textId="77777777" w:rsidR="00064FEF" w:rsidRPr="00F95B02" w:rsidRDefault="00064FEF" w:rsidP="00F70B72">
            <w:pPr>
              <w:pStyle w:val="TAL"/>
            </w:pPr>
            <w:r w:rsidRPr="00F95B02">
              <w:t>Allocation length</w:t>
            </w:r>
          </w:p>
        </w:tc>
        <w:tc>
          <w:tcPr>
            <w:tcW w:w="2126" w:type="dxa"/>
          </w:tcPr>
          <w:p w14:paraId="3B62993B" w14:textId="77777777" w:rsidR="00064FEF" w:rsidRPr="00F95B02" w:rsidRDefault="00064FEF" w:rsidP="00F70B72">
            <w:pPr>
              <w:pStyle w:val="TAC"/>
              <w:rPr>
                <w:rFonts w:cs="Arial"/>
              </w:rPr>
            </w:pPr>
            <w:r w:rsidRPr="00F95B02">
              <w:rPr>
                <w:rFonts w:cs="Arial"/>
              </w:rPr>
              <w:t xml:space="preserve">14 </w:t>
            </w:r>
          </w:p>
        </w:tc>
      </w:tr>
      <w:tr w:rsidR="00064FEF" w:rsidRPr="00F95B02" w14:paraId="56844547" w14:textId="77777777" w:rsidTr="00F70B72">
        <w:trPr>
          <w:cantSplit/>
          <w:jc w:val="center"/>
        </w:trPr>
        <w:tc>
          <w:tcPr>
            <w:tcW w:w="1841" w:type="dxa"/>
            <w:tcBorders>
              <w:top w:val="single" w:sz="6" w:space="0" w:color="auto"/>
              <w:bottom w:val="nil"/>
            </w:tcBorders>
          </w:tcPr>
          <w:p w14:paraId="3BCEC66A" w14:textId="77777777" w:rsidR="00064FEF" w:rsidRPr="00F95B02" w:rsidRDefault="00064FEF" w:rsidP="00F70B72">
            <w:pPr>
              <w:pStyle w:val="TAL"/>
            </w:pPr>
            <w:r w:rsidRPr="00F95B02">
              <w:t>Frequency domain resource</w:t>
            </w:r>
          </w:p>
        </w:tc>
        <w:tc>
          <w:tcPr>
            <w:tcW w:w="5100" w:type="dxa"/>
          </w:tcPr>
          <w:p w14:paraId="069E9FB6" w14:textId="77777777" w:rsidR="00064FEF" w:rsidRPr="00F95B02" w:rsidRDefault="00064FEF" w:rsidP="00F70B72">
            <w:pPr>
              <w:pStyle w:val="TAL"/>
            </w:pPr>
            <w:r w:rsidRPr="00F95B02">
              <w:t>RB assignment</w:t>
            </w:r>
          </w:p>
        </w:tc>
        <w:tc>
          <w:tcPr>
            <w:tcW w:w="2126" w:type="dxa"/>
          </w:tcPr>
          <w:p w14:paraId="0E61BC5F" w14:textId="77777777" w:rsidR="00064FEF" w:rsidRPr="00F95B02" w:rsidRDefault="00064FEF" w:rsidP="00F70B72">
            <w:pPr>
              <w:pStyle w:val="TAC"/>
              <w:rPr>
                <w:rFonts w:cs="Arial"/>
              </w:rPr>
            </w:pPr>
            <w:r w:rsidRPr="00F95B02">
              <w:rPr>
                <w:rFonts w:cs="Arial"/>
              </w:rPr>
              <w:t>Full applicable test bandwidth</w:t>
            </w:r>
          </w:p>
        </w:tc>
      </w:tr>
      <w:tr w:rsidR="00064FEF" w:rsidRPr="00F95B02" w14:paraId="62746501" w14:textId="77777777" w:rsidTr="00F70B72">
        <w:trPr>
          <w:cantSplit/>
          <w:jc w:val="center"/>
        </w:trPr>
        <w:tc>
          <w:tcPr>
            <w:tcW w:w="1841" w:type="dxa"/>
            <w:tcBorders>
              <w:top w:val="nil"/>
              <w:bottom w:val="single" w:sz="6" w:space="0" w:color="auto"/>
            </w:tcBorders>
          </w:tcPr>
          <w:p w14:paraId="2B629A8C" w14:textId="77777777" w:rsidR="00064FEF" w:rsidRPr="00F95B02" w:rsidRDefault="00064FEF" w:rsidP="00F70B72">
            <w:pPr>
              <w:pStyle w:val="TAL"/>
            </w:pPr>
            <w:r w:rsidRPr="00F95B02">
              <w:t>assignment</w:t>
            </w:r>
          </w:p>
        </w:tc>
        <w:tc>
          <w:tcPr>
            <w:tcW w:w="5100" w:type="dxa"/>
          </w:tcPr>
          <w:p w14:paraId="00CFB9F7" w14:textId="77777777" w:rsidR="00064FEF" w:rsidRPr="00F95B02" w:rsidRDefault="00064FEF" w:rsidP="00F70B72">
            <w:pPr>
              <w:pStyle w:val="TAL"/>
            </w:pPr>
            <w:r w:rsidRPr="00F95B02">
              <w:t>Frequency hopping</w:t>
            </w:r>
          </w:p>
        </w:tc>
        <w:tc>
          <w:tcPr>
            <w:tcW w:w="2126" w:type="dxa"/>
          </w:tcPr>
          <w:p w14:paraId="3C1DE8AF" w14:textId="77777777" w:rsidR="00064FEF" w:rsidRPr="00F95B02" w:rsidRDefault="00064FEF" w:rsidP="00F70B72">
            <w:pPr>
              <w:pStyle w:val="TAC"/>
              <w:rPr>
                <w:rFonts w:cs="Arial"/>
              </w:rPr>
            </w:pPr>
            <w:r w:rsidRPr="00F95B02">
              <w:rPr>
                <w:rFonts w:cs="Arial"/>
              </w:rPr>
              <w:t>Disabled</w:t>
            </w:r>
          </w:p>
        </w:tc>
      </w:tr>
      <w:tr w:rsidR="00064FEF" w:rsidRPr="00F95B02" w14:paraId="087937E6" w14:textId="77777777" w:rsidTr="00F70B72">
        <w:trPr>
          <w:cantSplit/>
          <w:jc w:val="center"/>
        </w:trPr>
        <w:tc>
          <w:tcPr>
            <w:tcW w:w="6941" w:type="dxa"/>
            <w:gridSpan w:val="2"/>
            <w:vAlign w:val="center"/>
          </w:tcPr>
          <w:p w14:paraId="2653BE18" w14:textId="77777777" w:rsidR="00064FEF" w:rsidRPr="00F95B02" w:rsidRDefault="00064FEF" w:rsidP="00F70B72">
            <w:pPr>
              <w:pStyle w:val="TAL"/>
            </w:pPr>
            <w:r w:rsidRPr="00F95B02">
              <w:rPr>
                <w:rFonts w:eastAsia="Batang"/>
              </w:rPr>
              <w:t>TPMI index</w:t>
            </w:r>
            <w:r w:rsidRPr="00F95B02">
              <w:rPr>
                <w:lang w:eastAsia="zh-CN"/>
              </w:rPr>
              <w:t xml:space="preserve"> for 2Tx two-layer spatial multiplexing transmission </w:t>
            </w:r>
          </w:p>
        </w:tc>
        <w:tc>
          <w:tcPr>
            <w:tcW w:w="2126" w:type="dxa"/>
            <w:vAlign w:val="center"/>
          </w:tcPr>
          <w:p w14:paraId="75B05351" w14:textId="77777777" w:rsidR="00064FEF" w:rsidRPr="00F95B02" w:rsidRDefault="00064FEF" w:rsidP="00F70B72">
            <w:pPr>
              <w:pStyle w:val="TAC"/>
              <w:rPr>
                <w:rFonts w:cs="Arial"/>
              </w:rPr>
            </w:pPr>
            <w:r w:rsidRPr="00F95B02">
              <w:rPr>
                <w:rFonts w:cs="Arial"/>
                <w:lang w:eastAsia="zh-CN"/>
              </w:rPr>
              <w:t>0</w:t>
            </w:r>
          </w:p>
        </w:tc>
      </w:tr>
      <w:tr w:rsidR="00064FEF" w:rsidRPr="00F95B02" w14:paraId="074C8FF3" w14:textId="77777777" w:rsidTr="00F70B72">
        <w:trPr>
          <w:cantSplit/>
          <w:jc w:val="center"/>
        </w:trPr>
        <w:tc>
          <w:tcPr>
            <w:tcW w:w="6941" w:type="dxa"/>
            <w:gridSpan w:val="2"/>
            <w:vAlign w:val="center"/>
          </w:tcPr>
          <w:p w14:paraId="2D623491" w14:textId="77777777" w:rsidR="00064FEF" w:rsidRPr="00F95B02" w:rsidRDefault="00064FEF" w:rsidP="00F70B72">
            <w:pPr>
              <w:pStyle w:val="TAL"/>
            </w:pPr>
            <w:r w:rsidRPr="00F95B02">
              <w:t>Code block group based PUSCH transmission</w:t>
            </w:r>
          </w:p>
        </w:tc>
        <w:tc>
          <w:tcPr>
            <w:tcW w:w="2126" w:type="dxa"/>
            <w:vAlign w:val="center"/>
          </w:tcPr>
          <w:p w14:paraId="2B87797E" w14:textId="77777777" w:rsidR="00064FEF" w:rsidRPr="00F95B02" w:rsidRDefault="00064FEF" w:rsidP="00F70B72">
            <w:pPr>
              <w:pStyle w:val="TAC"/>
              <w:rPr>
                <w:rFonts w:cs="Arial"/>
              </w:rPr>
            </w:pPr>
            <w:r w:rsidRPr="00F95B02">
              <w:rPr>
                <w:rFonts w:cs="Arial"/>
              </w:rPr>
              <w:t>Disabled</w:t>
            </w:r>
          </w:p>
        </w:tc>
      </w:tr>
      <w:tr w:rsidR="00064FEF" w:rsidRPr="00F95B02" w14:paraId="35A5C8D1" w14:textId="77777777" w:rsidTr="00F70B72">
        <w:trPr>
          <w:cantSplit/>
          <w:jc w:val="center"/>
        </w:trPr>
        <w:tc>
          <w:tcPr>
            <w:tcW w:w="9067" w:type="dxa"/>
            <w:gridSpan w:val="3"/>
            <w:vAlign w:val="center"/>
          </w:tcPr>
          <w:p w14:paraId="1F3B0118" w14:textId="77777777" w:rsidR="00064FEF" w:rsidRPr="00F95B02" w:rsidRDefault="00064FEF" w:rsidP="00F70B72">
            <w:pPr>
              <w:pStyle w:val="TAN"/>
            </w:pPr>
            <w:r w:rsidRPr="00F95B02">
              <w:t>NOTE 1:</w:t>
            </w:r>
            <w:r w:rsidRPr="00F95B02">
              <w:tab/>
              <w:t>The same requirements are applicable to FDD and TDD with different UL-DL pattern.</w:t>
            </w:r>
          </w:p>
        </w:tc>
      </w:tr>
    </w:tbl>
    <w:p w14:paraId="247D1417" w14:textId="77777777" w:rsidR="00C766B4" w:rsidRDefault="00C766B4" w:rsidP="00467F41">
      <w:pPr>
        <w:jc w:val="both"/>
        <w:rPr>
          <w:lang w:eastAsia="zh-CN"/>
        </w:rPr>
      </w:pPr>
    </w:p>
    <w:p w14:paraId="2E87A0DE" w14:textId="68D78B84" w:rsidR="002413F8" w:rsidRDefault="00C766B4" w:rsidP="00467F41">
      <w:pPr>
        <w:jc w:val="both"/>
        <w:rPr>
          <w:lang w:eastAsia="zh-CN"/>
        </w:rPr>
      </w:pPr>
      <w:r>
        <w:rPr>
          <w:rFonts w:hint="eastAsia"/>
          <w:lang w:eastAsia="zh-CN"/>
        </w:rPr>
        <w:t>I</w:t>
      </w:r>
      <w:r>
        <w:rPr>
          <w:lang w:eastAsia="zh-CN"/>
        </w:rPr>
        <w:t>n summary, the following test parameters can be considered for PUSCH requirement with DMRS enhancement.</w:t>
      </w:r>
    </w:p>
    <w:p w14:paraId="5C923759" w14:textId="116DF6FC" w:rsidR="002413F8" w:rsidRPr="002413F8" w:rsidRDefault="002413F8" w:rsidP="00467F41">
      <w:pPr>
        <w:jc w:val="both"/>
        <w:rPr>
          <w:b/>
          <w:lang w:eastAsia="zh-CN"/>
        </w:rPr>
      </w:pPr>
      <w:r w:rsidRPr="00CE0E3A">
        <w:rPr>
          <w:b/>
          <w:lang w:eastAsia="zh-CN"/>
        </w:rPr>
        <w:t xml:space="preserve">Proposal </w:t>
      </w:r>
      <w:r w:rsidR="00287D8C">
        <w:rPr>
          <w:b/>
          <w:lang w:eastAsia="zh-CN"/>
        </w:rPr>
        <w:t>4</w:t>
      </w:r>
      <w:r>
        <w:rPr>
          <w:b/>
          <w:lang w:eastAsia="zh-CN"/>
        </w:rPr>
        <w:t xml:space="preserve">:  The following simulation assumption can be considered for PUSCH requirement with DMRS enhancement if agreed to introduced </w:t>
      </w:r>
    </w:p>
    <w:p w14:paraId="733199B3" w14:textId="69FBE9AA" w:rsidR="00E7306B" w:rsidRDefault="00E7306B" w:rsidP="00E7306B">
      <w:pPr>
        <w:pStyle w:val="ListParagraph"/>
        <w:numPr>
          <w:ilvl w:val="0"/>
          <w:numId w:val="16"/>
        </w:numPr>
        <w:jc w:val="both"/>
        <w:rPr>
          <w:b/>
          <w:bCs/>
          <w:lang w:eastAsia="zh-CN"/>
        </w:rPr>
      </w:pPr>
      <w:r w:rsidRPr="00E7306B">
        <w:rPr>
          <w:b/>
          <w:bCs/>
          <w:lang w:eastAsia="zh-CN"/>
        </w:rPr>
        <w:t>SCS&amp;CBW</w:t>
      </w:r>
    </w:p>
    <w:p w14:paraId="0040068A" w14:textId="6A99B299" w:rsidR="00E7306B" w:rsidRPr="00E7306B" w:rsidRDefault="00E7306B" w:rsidP="00E7306B">
      <w:pPr>
        <w:pStyle w:val="ListParagraph"/>
        <w:numPr>
          <w:ilvl w:val="1"/>
          <w:numId w:val="16"/>
        </w:numPr>
        <w:jc w:val="both"/>
        <w:rPr>
          <w:b/>
          <w:bCs/>
          <w:lang w:eastAsia="zh-CN"/>
        </w:rPr>
      </w:pPr>
      <w:r>
        <w:rPr>
          <w:rFonts w:eastAsiaTheme="minorEastAsia" w:hint="eastAsia"/>
          <w:b/>
          <w:bCs/>
          <w:lang w:eastAsia="zh-CN"/>
        </w:rPr>
        <w:t>1</w:t>
      </w:r>
      <w:r>
        <w:rPr>
          <w:rFonts w:eastAsiaTheme="minorEastAsia"/>
          <w:b/>
          <w:bCs/>
          <w:lang w:eastAsia="zh-CN"/>
        </w:rPr>
        <w:t>5KHz SCS ,5MHz</w:t>
      </w:r>
    </w:p>
    <w:p w14:paraId="2565868E" w14:textId="7F4F97E6" w:rsidR="00E7306B" w:rsidRDefault="00E7306B" w:rsidP="00E7306B">
      <w:pPr>
        <w:pStyle w:val="ListParagraph"/>
        <w:numPr>
          <w:ilvl w:val="1"/>
          <w:numId w:val="16"/>
        </w:numPr>
        <w:jc w:val="both"/>
        <w:rPr>
          <w:b/>
          <w:bCs/>
          <w:lang w:eastAsia="zh-CN"/>
        </w:rPr>
      </w:pPr>
      <w:r>
        <w:rPr>
          <w:rFonts w:eastAsiaTheme="minorEastAsia" w:hint="eastAsia"/>
          <w:b/>
          <w:bCs/>
          <w:lang w:eastAsia="zh-CN"/>
        </w:rPr>
        <w:t>3</w:t>
      </w:r>
      <w:r>
        <w:rPr>
          <w:rFonts w:eastAsiaTheme="minorEastAsia"/>
          <w:b/>
          <w:bCs/>
          <w:lang w:eastAsia="zh-CN"/>
        </w:rPr>
        <w:t>0KHz SCS, 10MHz</w:t>
      </w:r>
    </w:p>
    <w:p w14:paraId="554579E6" w14:textId="6992F03F" w:rsidR="00CD1EE0" w:rsidRPr="00CD1EE0" w:rsidRDefault="00CD1EE0" w:rsidP="00CD1EE0">
      <w:pPr>
        <w:pStyle w:val="ListParagraph"/>
        <w:numPr>
          <w:ilvl w:val="0"/>
          <w:numId w:val="16"/>
        </w:numPr>
        <w:jc w:val="both"/>
        <w:rPr>
          <w:b/>
          <w:bCs/>
          <w:lang w:eastAsia="zh-CN"/>
        </w:rPr>
      </w:pPr>
      <w:r w:rsidRPr="00CD1EE0">
        <w:rPr>
          <w:rFonts w:hint="eastAsia"/>
          <w:b/>
          <w:bCs/>
          <w:lang w:eastAsia="zh-CN"/>
        </w:rPr>
        <w:t>A</w:t>
      </w:r>
      <w:r w:rsidRPr="00CD1EE0">
        <w:rPr>
          <w:b/>
          <w:bCs/>
          <w:lang w:eastAsia="zh-CN"/>
        </w:rPr>
        <w:t>ntenna configuration</w:t>
      </w:r>
      <w:r>
        <w:rPr>
          <w:b/>
          <w:bCs/>
          <w:lang w:eastAsia="zh-CN"/>
        </w:rPr>
        <w:t>: 1Tx2Rx, 2Tx2Rx</w:t>
      </w:r>
    </w:p>
    <w:p w14:paraId="0AFFED36" w14:textId="15EAE38B" w:rsidR="00E7306B" w:rsidRPr="00CD1EE0" w:rsidRDefault="00CD1EE0" w:rsidP="00E7306B">
      <w:pPr>
        <w:pStyle w:val="ListParagraph"/>
        <w:numPr>
          <w:ilvl w:val="0"/>
          <w:numId w:val="16"/>
        </w:numPr>
        <w:jc w:val="both"/>
        <w:rPr>
          <w:b/>
          <w:bCs/>
          <w:lang w:eastAsia="zh-CN"/>
        </w:rPr>
      </w:pPr>
      <w:r>
        <w:rPr>
          <w:rFonts w:eastAsiaTheme="minorEastAsia" w:hint="eastAsia"/>
          <w:b/>
          <w:bCs/>
          <w:lang w:eastAsia="zh-CN"/>
        </w:rPr>
        <w:t>M</w:t>
      </w:r>
      <w:r>
        <w:rPr>
          <w:rFonts w:eastAsiaTheme="minorEastAsia"/>
          <w:b/>
          <w:bCs/>
          <w:lang w:eastAsia="zh-CN"/>
        </w:rPr>
        <w:t>CS:  MCS 16</w:t>
      </w:r>
    </w:p>
    <w:p w14:paraId="6F28118D" w14:textId="5ED5684F" w:rsidR="00CD1EE0" w:rsidRPr="00CD1EE0" w:rsidRDefault="00CD1EE0" w:rsidP="00E7306B">
      <w:pPr>
        <w:pStyle w:val="ListParagraph"/>
        <w:numPr>
          <w:ilvl w:val="0"/>
          <w:numId w:val="16"/>
        </w:numPr>
        <w:jc w:val="both"/>
        <w:rPr>
          <w:b/>
          <w:bCs/>
          <w:lang w:eastAsia="zh-CN"/>
        </w:rPr>
      </w:pPr>
      <w:r>
        <w:rPr>
          <w:rFonts w:eastAsiaTheme="minorEastAsia"/>
          <w:b/>
          <w:bCs/>
          <w:lang w:eastAsia="zh-CN"/>
        </w:rPr>
        <w:t>Channel Model: TDLC300-100</w:t>
      </w:r>
    </w:p>
    <w:p w14:paraId="3C0F88E0" w14:textId="6534F68D" w:rsidR="00CD1EE0" w:rsidRPr="00CD1EE0" w:rsidRDefault="00CD1EE0" w:rsidP="00E7306B">
      <w:pPr>
        <w:pStyle w:val="ListParagraph"/>
        <w:numPr>
          <w:ilvl w:val="0"/>
          <w:numId w:val="16"/>
        </w:numPr>
        <w:jc w:val="both"/>
        <w:rPr>
          <w:b/>
          <w:bCs/>
          <w:lang w:eastAsia="zh-CN"/>
        </w:rPr>
      </w:pPr>
      <w:r>
        <w:rPr>
          <w:rFonts w:eastAsiaTheme="minorEastAsia"/>
          <w:b/>
          <w:bCs/>
          <w:lang w:eastAsia="zh-CN"/>
        </w:rPr>
        <w:t>Mapping type: Type A</w:t>
      </w:r>
      <w:r w:rsidR="00C238CD">
        <w:rPr>
          <w:rFonts w:eastAsiaTheme="minorEastAsia"/>
          <w:b/>
          <w:bCs/>
          <w:lang w:eastAsia="zh-CN"/>
        </w:rPr>
        <w:t xml:space="preserve"> and Type B</w:t>
      </w:r>
    </w:p>
    <w:p w14:paraId="3F31A351" w14:textId="12B2D874" w:rsidR="00CD1EE0" w:rsidRPr="00CD1EE0" w:rsidRDefault="00CD1EE0" w:rsidP="00E7306B">
      <w:pPr>
        <w:pStyle w:val="ListParagraph"/>
        <w:numPr>
          <w:ilvl w:val="0"/>
          <w:numId w:val="16"/>
        </w:numPr>
        <w:jc w:val="both"/>
        <w:rPr>
          <w:b/>
          <w:bCs/>
          <w:lang w:eastAsia="zh-CN"/>
        </w:rPr>
      </w:pPr>
      <w:r>
        <w:rPr>
          <w:rFonts w:eastAsiaTheme="minorEastAsia"/>
          <w:b/>
          <w:bCs/>
          <w:lang w:eastAsia="zh-CN"/>
        </w:rPr>
        <w:t>Number of DMRS symbol: 2</w:t>
      </w:r>
    </w:p>
    <w:p w14:paraId="722686A5" w14:textId="625DF76E" w:rsidR="00CD1EE0" w:rsidRPr="00CD1EE0" w:rsidRDefault="00CD1EE0" w:rsidP="00E7306B">
      <w:pPr>
        <w:pStyle w:val="ListParagraph"/>
        <w:numPr>
          <w:ilvl w:val="0"/>
          <w:numId w:val="16"/>
        </w:numPr>
        <w:jc w:val="both"/>
        <w:rPr>
          <w:b/>
          <w:bCs/>
          <w:lang w:eastAsia="zh-CN"/>
        </w:rPr>
      </w:pPr>
      <w:r>
        <w:rPr>
          <w:rFonts w:eastAsiaTheme="minorEastAsia" w:hint="eastAsia"/>
          <w:b/>
          <w:bCs/>
          <w:lang w:eastAsia="zh-CN"/>
        </w:rPr>
        <w:t>D</w:t>
      </w:r>
      <w:r>
        <w:rPr>
          <w:rFonts w:eastAsiaTheme="minorEastAsia"/>
          <w:b/>
          <w:bCs/>
          <w:lang w:eastAsia="zh-CN"/>
        </w:rPr>
        <w:t>M-RS port:</w:t>
      </w:r>
    </w:p>
    <w:p w14:paraId="49EA21F5" w14:textId="122357C8" w:rsidR="00CD1EE0" w:rsidRPr="00E7306B" w:rsidRDefault="00CD1EE0" w:rsidP="00CD1EE0">
      <w:pPr>
        <w:pStyle w:val="ListParagraph"/>
        <w:numPr>
          <w:ilvl w:val="1"/>
          <w:numId w:val="16"/>
        </w:numPr>
        <w:jc w:val="both"/>
        <w:rPr>
          <w:b/>
          <w:bCs/>
          <w:lang w:eastAsia="zh-CN"/>
        </w:rPr>
      </w:pPr>
      <w:r>
        <w:rPr>
          <w:rFonts w:eastAsiaTheme="minorEastAsia" w:hint="eastAsia"/>
          <w:b/>
          <w:bCs/>
          <w:lang w:eastAsia="zh-CN"/>
        </w:rPr>
        <w:t>{</w:t>
      </w:r>
      <w:r w:rsidR="00C238CD">
        <w:rPr>
          <w:rFonts w:eastAsiaTheme="minorEastAsia"/>
          <w:b/>
          <w:bCs/>
          <w:lang w:eastAsia="zh-CN"/>
        </w:rPr>
        <w:t>8</w:t>
      </w:r>
      <w:r>
        <w:rPr>
          <w:rFonts w:eastAsiaTheme="minorEastAsia"/>
          <w:b/>
          <w:bCs/>
          <w:lang w:eastAsia="zh-CN"/>
        </w:rPr>
        <w:t>} for 1Tx, {</w:t>
      </w:r>
      <w:r w:rsidR="00C238CD">
        <w:rPr>
          <w:rFonts w:eastAsiaTheme="minorEastAsia"/>
          <w:b/>
          <w:bCs/>
          <w:lang w:eastAsia="zh-CN"/>
        </w:rPr>
        <w:t>8</w:t>
      </w:r>
      <w:r>
        <w:rPr>
          <w:rFonts w:eastAsiaTheme="minorEastAsia"/>
          <w:b/>
          <w:bCs/>
          <w:lang w:eastAsia="zh-CN"/>
        </w:rPr>
        <w:t xml:space="preserve">, </w:t>
      </w:r>
      <w:r w:rsidR="00C238CD">
        <w:rPr>
          <w:rFonts w:eastAsiaTheme="minorEastAsia"/>
          <w:b/>
          <w:bCs/>
          <w:lang w:eastAsia="zh-CN"/>
        </w:rPr>
        <w:t>9</w:t>
      </w:r>
      <w:r>
        <w:rPr>
          <w:rFonts w:eastAsiaTheme="minorEastAsia"/>
          <w:b/>
          <w:bCs/>
          <w:lang w:eastAsia="zh-CN"/>
        </w:rPr>
        <w:t>} for 2Tx</w:t>
      </w:r>
    </w:p>
    <w:p w14:paraId="194B8470" w14:textId="47D646BD" w:rsidR="00CD1EE0" w:rsidRPr="00CD1EE0" w:rsidRDefault="00CD1EE0" w:rsidP="00CD1EE0">
      <w:pPr>
        <w:pStyle w:val="ListParagraph"/>
        <w:numPr>
          <w:ilvl w:val="0"/>
          <w:numId w:val="16"/>
        </w:numPr>
        <w:jc w:val="both"/>
        <w:rPr>
          <w:b/>
          <w:bCs/>
          <w:lang w:eastAsia="zh-CN"/>
        </w:rPr>
      </w:pPr>
      <w:r w:rsidRPr="00CD1EE0">
        <w:rPr>
          <w:b/>
          <w:bCs/>
          <w:lang w:eastAsia="zh-CN"/>
        </w:rPr>
        <w:t>Waveform</w:t>
      </w:r>
      <w:r>
        <w:rPr>
          <w:b/>
          <w:bCs/>
          <w:lang w:eastAsia="zh-CN"/>
        </w:rPr>
        <w:t>: CP-OFDM</w:t>
      </w:r>
    </w:p>
    <w:p w14:paraId="2F55D5BB" w14:textId="2F7382F6" w:rsidR="007B2B20" w:rsidRDefault="007B2B20" w:rsidP="00CD1EE0">
      <w:pPr>
        <w:pStyle w:val="ListParagraph"/>
        <w:ind w:left="420"/>
        <w:jc w:val="both"/>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D1EE0" w:rsidRPr="00CD1EE0" w14:paraId="389FAB26" w14:textId="77777777" w:rsidTr="00F70B72">
        <w:trPr>
          <w:cantSplit/>
          <w:jc w:val="center"/>
        </w:trPr>
        <w:tc>
          <w:tcPr>
            <w:tcW w:w="6941" w:type="dxa"/>
            <w:gridSpan w:val="2"/>
          </w:tcPr>
          <w:p w14:paraId="6169ED69" w14:textId="77777777" w:rsidR="00CD1EE0" w:rsidRPr="00CD1EE0" w:rsidRDefault="00CD1EE0" w:rsidP="00F70B72">
            <w:pPr>
              <w:pStyle w:val="TAH"/>
              <w:rPr>
                <w:rFonts w:cs="Arial"/>
              </w:rPr>
            </w:pPr>
            <w:r w:rsidRPr="00CD1EE0">
              <w:rPr>
                <w:rFonts w:cs="Arial"/>
              </w:rPr>
              <w:lastRenderedPageBreak/>
              <w:t>Parameter</w:t>
            </w:r>
          </w:p>
        </w:tc>
        <w:tc>
          <w:tcPr>
            <w:tcW w:w="2126" w:type="dxa"/>
          </w:tcPr>
          <w:p w14:paraId="37C5C191" w14:textId="77777777" w:rsidR="00CD1EE0" w:rsidRPr="00CD1EE0" w:rsidRDefault="00CD1EE0" w:rsidP="00F70B72">
            <w:pPr>
              <w:pStyle w:val="TAH"/>
              <w:rPr>
                <w:rFonts w:cs="Arial"/>
              </w:rPr>
            </w:pPr>
            <w:r w:rsidRPr="00CD1EE0">
              <w:rPr>
                <w:rFonts w:cs="Arial"/>
              </w:rPr>
              <w:t>Value</w:t>
            </w:r>
          </w:p>
        </w:tc>
      </w:tr>
      <w:tr w:rsidR="00CD1EE0" w:rsidRPr="00CD1EE0" w14:paraId="1B7031F2" w14:textId="77777777" w:rsidTr="00F70B72">
        <w:trPr>
          <w:cantSplit/>
          <w:jc w:val="center"/>
        </w:trPr>
        <w:tc>
          <w:tcPr>
            <w:tcW w:w="6941" w:type="dxa"/>
            <w:gridSpan w:val="2"/>
          </w:tcPr>
          <w:p w14:paraId="6075919E" w14:textId="77777777" w:rsidR="00CD1EE0" w:rsidRPr="00CD1EE0" w:rsidRDefault="00CD1EE0" w:rsidP="00F70B72">
            <w:pPr>
              <w:pStyle w:val="TAL"/>
              <w:rPr>
                <w:b/>
              </w:rPr>
            </w:pPr>
            <w:r w:rsidRPr="00CD1EE0">
              <w:rPr>
                <w:b/>
              </w:rPr>
              <w:t>Transform precoding</w:t>
            </w:r>
          </w:p>
        </w:tc>
        <w:tc>
          <w:tcPr>
            <w:tcW w:w="2126" w:type="dxa"/>
          </w:tcPr>
          <w:p w14:paraId="196038D0" w14:textId="77777777" w:rsidR="00CD1EE0" w:rsidRPr="00CD1EE0" w:rsidRDefault="00CD1EE0" w:rsidP="00F70B72">
            <w:pPr>
              <w:pStyle w:val="TAC"/>
              <w:rPr>
                <w:rFonts w:cs="Arial"/>
                <w:b/>
              </w:rPr>
            </w:pPr>
            <w:r w:rsidRPr="00CD1EE0">
              <w:rPr>
                <w:rFonts w:cs="Arial"/>
                <w:b/>
              </w:rPr>
              <w:t>Disabled</w:t>
            </w:r>
          </w:p>
        </w:tc>
      </w:tr>
      <w:tr w:rsidR="00CD1EE0" w:rsidRPr="00CD1EE0" w14:paraId="65325D96" w14:textId="77777777" w:rsidTr="00F70B72">
        <w:trPr>
          <w:cantSplit/>
          <w:jc w:val="center"/>
        </w:trPr>
        <w:tc>
          <w:tcPr>
            <w:tcW w:w="6941" w:type="dxa"/>
            <w:gridSpan w:val="2"/>
          </w:tcPr>
          <w:p w14:paraId="3A38D519" w14:textId="77777777" w:rsidR="00CD1EE0" w:rsidRPr="00CD1EE0" w:rsidRDefault="00CD1EE0" w:rsidP="00F70B72">
            <w:pPr>
              <w:pStyle w:val="TAL"/>
              <w:rPr>
                <w:b/>
              </w:rPr>
            </w:pPr>
            <w:r w:rsidRPr="00CD1EE0">
              <w:rPr>
                <w:b/>
              </w:rPr>
              <w:t>Default TDD UL-DL pattern (Note 1)</w:t>
            </w:r>
          </w:p>
        </w:tc>
        <w:tc>
          <w:tcPr>
            <w:tcW w:w="2126" w:type="dxa"/>
          </w:tcPr>
          <w:p w14:paraId="31540529" w14:textId="77777777" w:rsidR="00CD1EE0" w:rsidRPr="00CD1EE0" w:rsidRDefault="00CD1EE0" w:rsidP="00F70B72">
            <w:pPr>
              <w:pStyle w:val="TAC"/>
              <w:rPr>
                <w:rFonts w:cs="Arial"/>
                <w:b/>
              </w:rPr>
            </w:pPr>
            <w:r w:rsidRPr="00CD1EE0">
              <w:rPr>
                <w:rFonts w:cs="Arial"/>
                <w:b/>
              </w:rPr>
              <w:t>15 kHz SCS:</w:t>
            </w:r>
          </w:p>
          <w:p w14:paraId="7F56D101" w14:textId="77777777" w:rsidR="00CD1EE0" w:rsidRPr="00CD1EE0" w:rsidRDefault="00CD1EE0" w:rsidP="00F70B72">
            <w:pPr>
              <w:pStyle w:val="TAC"/>
              <w:rPr>
                <w:rFonts w:cs="Arial"/>
                <w:b/>
              </w:rPr>
            </w:pPr>
            <w:r w:rsidRPr="00CD1EE0">
              <w:rPr>
                <w:rFonts w:cs="Arial"/>
                <w:b/>
              </w:rPr>
              <w:t>3D1S1U, S=10D:2G:2U</w:t>
            </w:r>
          </w:p>
          <w:p w14:paraId="409D0EC5" w14:textId="77777777" w:rsidR="00CD1EE0" w:rsidRPr="00CD1EE0" w:rsidRDefault="00CD1EE0" w:rsidP="00F70B72">
            <w:pPr>
              <w:pStyle w:val="TAC"/>
              <w:rPr>
                <w:rFonts w:cs="Arial"/>
                <w:b/>
              </w:rPr>
            </w:pPr>
            <w:r w:rsidRPr="00CD1EE0">
              <w:rPr>
                <w:rFonts w:cs="Arial"/>
                <w:b/>
              </w:rPr>
              <w:t>30 kHz SCS:</w:t>
            </w:r>
          </w:p>
          <w:p w14:paraId="644C7BB3" w14:textId="77777777" w:rsidR="00CD1EE0" w:rsidRPr="00CD1EE0" w:rsidRDefault="00CD1EE0" w:rsidP="00F70B72">
            <w:pPr>
              <w:pStyle w:val="TAC"/>
              <w:rPr>
                <w:rFonts w:cs="Arial"/>
                <w:b/>
              </w:rPr>
            </w:pPr>
            <w:r w:rsidRPr="00CD1EE0">
              <w:rPr>
                <w:rFonts w:cs="Arial"/>
                <w:b/>
              </w:rPr>
              <w:t>7D1S2U, S=6D:4G:4U</w:t>
            </w:r>
          </w:p>
        </w:tc>
      </w:tr>
      <w:tr w:rsidR="00CD1EE0" w:rsidRPr="00CD1EE0" w14:paraId="549AFA6D" w14:textId="77777777" w:rsidTr="00F70B72">
        <w:trPr>
          <w:cantSplit/>
          <w:jc w:val="center"/>
        </w:trPr>
        <w:tc>
          <w:tcPr>
            <w:tcW w:w="1841" w:type="dxa"/>
            <w:tcBorders>
              <w:top w:val="single" w:sz="6" w:space="0" w:color="auto"/>
              <w:bottom w:val="nil"/>
            </w:tcBorders>
          </w:tcPr>
          <w:p w14:paraId="583D4258" w14:textId="77777777" w:rsidR="00CD1EE0" w:rsidRPr="00CD1EE0" w:rsidRDefault="00CD1EE0" w:rsidP="00F70B72">
            <w:pPr>
              <w:pStyle w:val="TAL"/>
              <w:rPr>
                <w:b/>
              </w:rPr>
            </w:pPr>
            <w:r w:rsidRPr="00CD1EE0">
              <w:rPr>
                <w:b/>
              </w:rPr>
              <w:t>HARQ</w:t>
            </w:r>
          </w:p>
        </w:tc>
        <w:tc>
          <w:tcPr>
            <w:tcW w:w="5100" w:type="dxa"/>
          </w:tcPr>
          <w:p w14:paraId="412717AA" w14:textId="77777777" w:rsidR="00CD1EE0" w:rsidRPr="00CD1EE0" w:rsidRDefault="00CD1EE0" w:rsidP="00F70B72">
            <w:pPr>
              <w:pStyle w:val="TAL"/>
              <w:rPr>
                <w:b/>
              </w:rPr>
            </w:pPr>
            <w:r w:rsidRPr="00CD1EE0">
              <w:rPr>
                <w:b/>
              </w:rPr>
              <w:t>Maximum number of HARQ transmissions</w:t>
            </w:r>
          </w:p>
        </w:tc>
        <w:tc>
          <w:tcPr>
            <w:tcW w:w="2126" w:type="dxa"/>
          </w:tcPr>
          <w:p w14:paraId="13C3AB9A" w14:textId="77777777" w:rsidR="00CD1EE0" w:rsidRPr="00CD1EE0" w:rsidRDefault="00CD1EE0" w:rsidP="00F70B72">
            <w:pPr>
              <w:pStyle w:val="TAC"/>
              <w:rPr>
                <w:rFonts w:cs="Arial"/>
                <w:b/>
              </w:rPr>
            </w:pPr>
            <w:r w:rsidRPr="00CD1EE0">
              <w:rPr>
                <w:rFonts w:cs="Arial"/>
                <w:b/>
              </w:rPr>
              <w:t>4</w:t>
            </w:r>
          </w:p>
        </w:tc>
      </w:tr>
      <w:tr w:rsidR="00CD1EE0" w:rsidRPr="00CD1EE0" w14:paraId="12C08065" w14:textId="77777777" w:rsidTr="00F70B72">
        <w:trPr>
          <w:cantSplit/>
          <w:jc w:val="center"/>
        </w:trPr>
        <w:tc>
          <w:tcPr>
            <w:tcW w:w="1841" w:type="dxa"/>
            <w:tcBorders>
              <w:top w:val="nil"/>
              <w:bottom w:val="single" w:sz="6" w:space="0" w:color="auto"/>
            </w:tcBorders>
          </w:tcPr>
          <w:p w14:paraId="58860C60" w14:textId="77777777" w:rsidR="00CD1EE0" w:rsidRPr="00CD1EE0" w:rsidRDefault="00CD1EE0" w:rsidP="00F70B72">
            <w:pPr>
              <w:pStyle w:val="TAL"/>
              <w:rPr>
                <w:b/>
              </w:rPr>
            </w:pPr>
          </w:p>
        </w:tc>
        <w:tc>
          <w:tcPr>
            <w:tcW w:w="5100" w:type="dxa"/>
          </w:tcPr>
          <w:p w14:paraId="2995A47B" w14:textId="77777777" w:rsidR="00CD1EE0" w:rsidRPr="00CD1EE0" w:rsidRDefault="00CD1EE0" w:rsidP="00F70B72">
            <w:pPr>
              <w:pStyle w:val="TAL"/>
              <w:rPr>
                <w:b/>
              </w:rPr>
            </w:pPr>
            <w:r w:rsidRPr="00CD1EE0">
              <w:rPr>
                <w:b/>
              </w:rPr>
              <w:t>RV sequence</w:t>
            </w:r>
          </w:p>
        </w:tc>
        <w:tc>
          <w:tcPr>
            <w:tcW w:w="2126" w:type="dxa"/>
          </w:tcPr>
          <w:p w14:paraId="6CD3C1D9" w14:textId="77777777" w:rsidR="00CD1EE0" w:rsidRPr="00CD1EE0" w:rsidRDefault="00CD1EE0" w:rsidP="00F70B72">
            <w:pPr>
              <w:pStyle w:val="TAC"/>
              <w:rPr>
                <w:rFonts w:cs="Arial"/>
                <w:b/>
              </w:rPr>
            </w:pPr>
            <w:r w:rsidRPr="00CD1EE0">
              <w:rPr>
                <w:rFonts w:cs="Arial"/>
                <w:b/>
                <w:lang w:val="fr-FR"/>
              </w:rPr>
              <w:t>0, 2, 3, 1</w:t>
            </w:r>
          </w:p>
        </w:tc>
      </w:tr>
      <w:tr w:rsidR="00CD1EE0" w:rsidRPr="00CD1EE0" w14:paraId="74EEDA96" w14:textId="77777777" w:rsidTr="00F70B72">
        <w:trPr>
          <w:cantSplit/>
          <w:jc w:val="center"/>
        </w:trPr>
        <w:tc>
          <w:tcPr>
            <w:tcW w:w="1841" w:type="dxa"/>
            <w:vMerge w:val="restart"/>
            <w:tcBorders>
              <w:top w:val="single" w:sz="6" w:space="0" w:color="auto"/>
            </w:tcBorders>
          </w:tcPr>
          <w:p w14:paraId="7E0A5F28" w14:textId="77777777" w:rsidR="00CD1EE0" w:rsidRPr="00CD1EE0" w:rsidRDefault="00CD1EE0" w:rsidP="00F70B72">
            <w:pPr>
              <w:pStyle w:val="TAL"/>
              <w:rPr>
                <w:b/>
              </w:rPr>
            </w:pPr>
            <w:r w:rsidRPr="00CD1EE0">
              <w:rPr>
                <w:b/>
              </w:rPr>
              <w:t>DM-RS</w:t>
            </w:r>
          </w:p>
        </w:tc>
        <w:tc>
          <w:tcPr>
            <w:tcW w:w="5100" w:type="dxa"/>
            <w:vAlign w:val="center"/>
          </w:tcPr>
          <w:p w14:paraId="6EF171C5" w14:textId="77777777" w:rsidR="00CD1EE0" w:rsidRPr="00CD1EE0" w:rsidRDefault="00CD1EE0" w:rsidP="00F70B72">
            <w:pPr>
              <w:pStyle w:val="TAL"/>
              <w:rPr>
                <w:b/>
              </w:rPr>
            </w:pPr>
            <w:r w:rsidRPr="00CD1EE0">
              <w:rPr>
                <w:b/>
              </w:rPr>
              <w:t>DM-RS configuration type</w:t>
            </w:r>
          </w:p>
        </w:tc>
        <w:tc>
          <w:tcPr>
            <w:tcW w:w="2126" w:type="dxa"/>
          </w:tcPr>
          <w:p w14:paraId="3FA696AA" w14:textId="77777777" w:rsidR="00CD1EE0" w:rsidRPr="00CD1EE0" w:rsidRDefault="00CD1EE0" w:rsidP="00F70B72">
            <w:pPr>
              <w:pStyle w:val="TAC"/>
              <w:rPr>
                <w:rFonts w:cs="Arial"/>
                <w:b/>
                <w:lang w:val="fr-FR"/>
              </w:rPr>
            </w:pPr>
            <w:r w:rsidRPr="00CD1EE0">
              <w:rPr>
                <w:rFonts w:cs="Arial"/>
                <w:b/>
              </w:rPr>
              <w:t>1</w:t>
            </w:r>
          </w:p>
        </w:tc>
      </w:tr>
      <w:tr w:rsidR="00CD1EE0" w:rsidRPr="00CD1EE0" w14:paraId="7D33C3AA" w14:textId="77777777" w:rsidTr="00F70B72">
        <w:trPr>
          <w:cantSplit/>
          <w:jc w:val="center"/>
        </w:trPr>
        <w:tc>
          <w:tcPr>
            <w:tcW w:w="1841" w:type="dxa"/>
            <w:vMerge/>
          </w:tcPr>
          <w:p w14:paraId="0A449CBD" w14:textId="77777777" w:rsidR="00CD1EE0" w:rsidRPr="00CD1EE0" w:rsidRDefault="00CD1EE0" w:rsidP="00F70B72">
            <w:pPr>
              <w:pStyle w:val="TAL"/>
              <w:rPr>
                <w:b/>
              </w:rPr>
            </w:pPr>
          </w:p>
        </w:tc>
        <w:tc>
          <w:tcPr>
            <w:tcW w:w="5100" w:type="dxa"/>
            <w:vAlign w:val="center"/>
          </w:tcPr>
          <w:p w14:paraId="053DB609" w14:textId="77777777" w:rsidR="00CD1EE0" w:rsidRPr="00CD1EE0" w:rsidRDefault="00CD1EE0" w:rsidP="00F70B72">
            <w:pPr>
              <w:pStyle w:val="TAL"/>
              <w:rPr>
                <w:b/>
              </w:rPr>
            </w:pPr>
            <w:r w:rsidRPr="00CD1EE0">
              <w:rPr>
                <w:b/>
              </w:rPr>
              <w:t>DM-RS duration</w:t>
            </w:r>
          </w:p>
        </w:tc>
        <w:tc>
          <w:tcPr>
            <w:tcW w:w="2126" w:type="dxa"/>
          </w:tcPr>
          <w:p w14:paraId="2B7D33AA" w14:textId="77777777" w:rsidR="00CD1EE0" w:rsidRPr="00CD1EE0" w:rsidRDefault="00CD1EE0" w:rsidP="00F70B72">
            <w:pPr>
              <w:pStyle w:val="TAC"/>
              <w:rPr>
                <w:rFonts w:cs="Arial"/>
                <w:b/>
              </w:rPr>
            </w:pPr>
            <w:r w:rsidRPr="00CD1EE0">
              <w:rPr>
                <w:b/>
              </w:rPr>
              <w:t>single-symbol DM-RS</w:t>
            </w:r>
          </w:p>
        </w:tc>
      </w:tr>
      <w:tr w:rsidR="00CD1EE0" w:rsidRPr="00CD1EE0" w14:paraId="3FFBE5B2" w14:textId="77777777" w:rsidTr="00F70B72">
        <w:trPr>
          <w:cantSplit/>
          <w:jc w:val="center"/>
        </w:trPr>
        <w:tc>
          <w:tcPr>
            <w:tcW w:w="1841" w:type="dxa"/>
            <w:vMerge/>
          </w:tcPr>
          <w:p w14:paraId="45E658D4" w14:textId="77777777" w:rsidR="00CD1EE0" w:rsidRPr="00CD1EE0" w:rsidRDefault="00CD1EE0" w:rsidP="00F70B72">
            <w:pPr>
              <w:pStyle w:val="TAL"/>
              <w:rPr>
                <w:b/>
              </w:rPr>
            </w:pPr>
          </w:p>
        </w:tc>
        <w:tc>
          <w:tcPr>
            <w:tcW w:w="5100" w:type="dxa"/>
            <w:vAlign w:val="center"/>
          </w:tcPr>
          <w:p w14:paraId="30EA9176" w14:textId="77777777" w:rsidR="00CD1EE0" w:rsidRPr="00CD1EE0" w:rsidRDefault="00CD1EE0" w:rsidP="00F70B72">
            <w:pPr>
              <w:pStyle w:val="TAL"/>
              <w:rPr>
                <w:b/>
              </w:rPr>
            </w:pPr>
            <w:r w:rsidRPr="00CD1EE0">
              <w:rPr>
                <w:b/>
                <w:lang w:eastAsia="zh-CN"/>
              </w:rPr>
              <w:t>Additional DM-RS position</w:t>
            </w:r>
          </w:p>
        </w:tc>
        <w:tc>
          <w:tcPr>
            <w:tcW w:w="2126" w:type="dxa"/>
          </w:tcPr>
          <w:p w14:paraId="31DB2A8B" w14:textId="77777777" w:rsidR="00CD1EE0" w:rsidRPr="00CD1EE0" w:rsidRDefault="00CD1EE0" w:rsidP="00F70B72">
            <w:pPr>
              <w:pStyle w:val="TAC"/>
              <w:rPr>
                <w:b/>
              </w:rPr>
            </w:pPr>
            <w:r w:rsidRPr="00CD1EE0">
              <w:rPr>
                <w:rFonts w:cs="Arial"/>
                <w:b/>
              </w:rPr>
              <w:t>pos1</w:t>
            </w:r>
          </w:p>
        </w:tc>
      </w:tr>
      <w:tr w:rsidR="00CD1EE0" w:rsidRPr="00CD1EE0" w14:paraId="533EA883" w14:textId="77777777" w:rsidTr="00F70B72">
        <w:trPr>
          <w:cantSplit/>
          <w:jc w:val="center"/>
        </w:trPr>
        <w:tc>
          <w:tcPr>
            <w:tcW w:w="1841" w:type="dxa"/>
            <w:vMerge/>
          </w:tcPr>
          <w:p w14:paraId="3DA7B747" w14:textId="77777777" w:rsidR="00CD1EE0" w:rsidRPr="00CD1EE0" w:rsidRDefault="00CD1EE0" w:rsidP="00F70B72">
            <w:pPr>
              <w:pStyle w:val="TAL"/>
              <w:rPr>
                <w:b/>
              </w:rPr>
            </w:pPr>
          </w:p>
        </w:tc>
        <w:tc>
          <w:tcPr>
            <w:tcW w:w="5100" w:type="dxa"/>
            <w:vAlign w:val="center"/>
          </w:tcPr>
          <w:p w14:paraId="662F01EC" w14:textId="77777777" w:rsidR="00CD1EE0" w:rsidRPr="00CD1EE0" w:rsidRDefault="00CD1EE0" w:rsidP="00F70B72">
            <w:pPr>
              <w:pStyle w:val="TAL"/>
              <w:rPr>
                <w:b/>
                <w:lang w:eastAsia="zh-CN"/>
              </w:rPr>
            </w:pPr>
            <w:r w:rsidRPr="00CD1EE0">
              <w:rPr>
                <w:b/>
              </w:rPr>
              <w:t>Number of DM-RS CDM group(s) without data</w:t>
            </w:r>
          </w:p>
        </w:tc>
        <w:tc>
          <w:tcPr>
            <w:tcW w:w="2126" w:type="dxa"/>
          </w:tcPr>
          <w:p w14:paraId="3469A07D" w14:textId="77777777" w:rsidR="00CD1EE0" w:rsidRPr="00CD1EE0" w:rsidRDefault="00CD1EE0" w:rsidP="00F70B72">
            <w:pPr>
              <w:pStyle w:val="TAC"/>
              <w:rPr>
                <w:rFonts w:cs="Arial"/>
                <w:b/>
              </w:rPr>
            </w:pPr>
            <w:r w:rsidRPr="00CD1EE0">
              <w:rPr>
                <w:rFonts w:cs="Arial"/>
                <w:b/>
              </w:rPr>
              <w:t>2</w:t>
            </w:r>
          </w:p>
        </w:tc>
      </w:tr>
      <w:tr w:rsidR="00CD1EE0" w:rsidRPr="00CD1EE0" w14:paraId="32A40338" w14:textId="77777777" w:rsidTr="00F70B72">
        <w:trPr>
          <w:cantSplit/>
          <w:jc w:val="center"/>
        </w:trPr>
        <w:tc>
          <w:tcPr>
            <w:tcW w:w="1841" w:type="dxa"/>
            <w:vMerge/>
          </w:tcPr>
          <w:p w14:paraId="25D37FE9" w14:textId="77777777" w:rsidR="00CD1EE0" w:rsidRPr="00CD1EE0" w:rsidRDefault="00CD1EE0" w:rsidP="00F70B72">
            <w:pPr>
              <w:pStyle w:val="TAL"/>
              <w:rPr>
                <w:b/>
              </w:rPr>
            </w:pPr>
          </w:p>
        </w:tc>
        <w:tc>
          <w:tcPr>
            <w:tcW w:w="5100" w:type="dxa"/>
            <w:vAlign w:val="center"/>
          </w:tcPr>
          <w:p w14:paraId="3DDECAB6" w14:textId="77777777" w:rsidR="00CD1EE0" w:rsidRPr="00CD1EE0" w:rsidRDefault="00CD1EE0" w:rsidP="00F70B72">
            <w:pPr>
              <w:pStyle w:val="TAL"/>
              <w:rPr>
                <w:b/>
              </w:rPr>
            </w:pPr>
            <w:r w:rsidRPr="00CD1EE0">
              <w:rPr>
                <w:b/>
              </w:rPr>
              <w:t>Ratio of PUSCH EPRE to DM-RS EPRE</w:t>
            </w:r>
          </w:p>
        </w:tc>
        <w:tc>
          <w:tcPr>
            <w:tcW w:w="2126" w:type="dxa"/>
          </w:tcPr>
          <w:p w14:paraId="27138362" w14:textId="77777777" w:rsidR="00CD1EE0" w:rsidRPr="00CD1EE0" w:rsidRDefault="00CD1EE0" w:rsidP="00F70B72">
            <w:pPr>
              <w:pStyle w:val="TAC"/>
              <w:rPr>
                <w:rFonts w:cs="Arial"/>
                <w:b/>
              </w:rPr>
            </w:pPr>
            <w:r w:rsidRPr="00CD1EE0">
              <w:rPr>
                <w:rFonts w:cs="Arial"/>
                <w:b/>
                <w:lang w:eastAsia="zh-CN"/>
              </w:rPr>
              <w:t>-3 dB</w:t>
            </w:r>
          </w:p>
        </w:tc>
      </w:tr>
      <w:tr w:rsidR="00CD1EE0" w:rsidRPr="00CD1EE0" w14:paraId="46F8280B" w14:textId="77777777" w:rsidTr="00F70B72">
        <w:trPr>
          <w:cantSplit/>
          <w:jc w:val="center"/>
        </w:trPr>
        <w:tc>
          <w:tcPr>
            <w:tcW w:w="1841" w:type="dxa"/>
            <w:vMerge/>
          </w:tcPr>
          <w:p w14:paraId="591C5329" w14:textId="77777777" w:rsidR="00CD1EE0" w:rsidRPr="00CD1EE0" w:rsidRDefault="00CD1EE0" w:rsidP="00F70B72">
            <w:pPr>
              <w:pStyle w:val="TAL"/>
              <w:rPr>
                <w:b/>
              </w:rPr>
            </w:pPr>
          </w:p>
        </w:tc>
        <w:tc>
          <w:tcPr>
            <w:tcW w:w="5100" w:type="dxa"/>
            <w:vAlign w:val="center"/>
          </w:tcPr>
          <w:p w14:paraId="2EAF213D" w14:textId="77777777" w:rsidR="00CD1EE0" w:rsidRPr="00CD1EE0" w:rsidRDefault="00CD1EE0" w:rsidP="00F70B72">
            <w:pPr>
              <w:pStyle w:val="TAL"/>
              <w:rPr>
                <w:b/>
              </w:rPr>
            </w:pPr>
            <w:r w:rsidRPr="00CD1EE0">
              <w:rPr>
                <w:b/>
              </w:rPr>
              <w:t>DM-RS port</w:t>
            </w:r>
          </w:p>
        </w:tc>
        <w:tc>
          <w:tcPr>
            <w:tcW w:w="2126" w:type="dxa"/>
          </w:tcPr>
          <w:p w14:paraId="0F9AF6BB" w14:textId="1B58AEEC" w:rsidR="00CD1EE0" w:rsidRPr="00CD1EE0" w:rsidRDefault="00CD1EE0" w:rsidP="00F70B72">
            <w:pPr>
              <w:pStyle w:val="TAC"/>
              <w:rPr>
                <w:rFonts w:cs="Arial"/>
                <w:b/>
                <w:lang w:eastAsia="zh-CN"/>
              </w:rPr>
            </w:pPr>
            <w:r w:rsidRPr="00CD1EE0">
              <w:rPr>
                <w:rFonts w:cs="Arial"/>
                <w:b/>
              </w:rPr>
              <w:t>{</w:t>
            </w:r>
            <w:r w:rsidR="00070D1A">
              <w:rPr>
                <w:rFonts w:cs="Arial"/>
                <w:b/>
              </w:rPr>
              <w:t>8</w:t>
            </w:r>
            <w:r w:rsidRPr="00CD1EE0">
              <w:rPr>
                <w:rFonts w:cs="Arial"/>
                <w:b/>
              </w:rPr>
              <w:t>}, {</w:t>
            </w:r>
            <w:r w:rsidR="00070D1A">
              <w:rPr>
                <w:rFonts w:cs="Arial"/>
                <w:b/>
              </w:rPr>
              <w:t>8,9</w:t>
            </w:r>
            <w:r w:rsidRPr="00CD1EE0">
              <w:rPr>
                <w:rFonts w:cs="Arial"/>
                <w:b/>
              </w:rPr>
              <w:t>}</w:t>
            </w:r>
          </w:p>
        </w:tc>
      </w:tr>
      <w:tr w:rsidR="00CD1EE0" w:rsidRPr="00CD1EE0" w14:paraId="1B656E57" w14:textId="77777777" w:rsidTr="00F70B72">
        <w:trPr>
          <w:cantSplit/>
          <w:jc w:val="center"/>
        </w:trPr>
        <w:tc>
          <w:tcPr>
            <w:tcW w:w="1841" w:type="dxa"/>
            <w:vMerge/>
          </w:tcPr>
          <w:p w14:paraId="39250C1B" w14:textId="77777777" w:rsidR="00CD1EE0" w:rsidRPr="00CD1EE0" w:rsidRDefault="00CD1EE0" w:rsidP="00F70B72">
            <w:pPr>
              <w:pStyle w:val="TAL"/>
              <w:rPr>
                <w:b/>
              </w:rPr>
            </w:pPr>
          </w:p>
        </w:tc>
        <w:tc>
          <w:tcPr>
            <w:tcW w:w="5100" w:type="dxa"/>
            <w:vAlign w:val="center"/>
          </w:tcPr>
          <w:p w14:paraId="5D4E470A" w14:textId="77777777" w:rsidR="00CD1EE0" w:rsidRPr="00CD1EE0" w:rsidRDefault="00CD1EE0" w:rsidP="00F70B72">
            <w:pPr>
              <w:pStyle w:val="TAL"/>
              <w:rPr>
                <w:b/>
              </w:rPr>
            </w:pPr>
            <w:r w:rsidRPr="00CD1EE0">
              <w:rPr>
                <w:b/>
              </w:rPr>
              <w:t>DM-RS sequence generation</w:t>
            </w:r>
          </w:p>
        </w:tc>
        <w:tc>
          <w:tcPr>
            <w:tcW w:w="2126" w:type="dxa"/>
          </w:tcPr>
          <w:p w14:paraId="1F0845AB" w14:textId="77777777" w:rsidR="00CD1EE0" w:rsidRPr="00CD1EE0" w:rsidRDefault="00CD1EE0" w:rsidP="00F70B72">
            <w:pPr>
              <w:pStyle w:val="TAC"/>
              <w:rPr>
                <w:rFonts w:cs="Arial"/>
                <w:b/>
              </w:rPr>
            </w:pPr>
            <w:r w:rsidRPr="00CD1EE0">
              <w:rPr>
                <w:rFonts w:cs="Arial"/>
                <w:b/>
              </w:rPr>
              <w:t>N</w:t>
            </w:r>
            <w:r w:rsidRPr="00CD1EE0">
              <w:rPr>
                <w:rFonts w:cs="Arial"/>
                <w:b/>
                <w:vertAlign w:val="subscript"/>
              </w:rPr>
              <w:t>ID</w:t>
            </w:r>
            <w:r w:rsidRPr="00CD1EE0">
              <w:rPr>
                <w:rFonts w:cs="Arial"/>
                <w:b/>
                <w:vertAlign w:val="superscript"/>
              </w:rPr>
              <w:t>0</w:t>
            </w:r>
            <w:r w:rsidRPr="00CD1EE0">
              <w:rPr>
                <w:rFonts w:cs="Arial"/>
                <w:b/>
              </w:rPr>
              <w:t xml:space="preserve">=0, </w:t>
            </w:r>
            <w:proofErr w:type="spellStart"/>
            <w:r w:rsidRPr="00CD1EE0">
              <w:rPr>
                <w:rFonts w:cs="Arial"/>
                <w:b/>
              </w:rPr>
              <w:t>n</w:t>
            </w:r>
            <w:r w:rsidRPr="00CD1EE0">
              <w:rPr>
                <w:rFonts w:cs="Arial"/>
                <w:b/>
                <w:vertAlign w:val="subscript"/>
              </w:rPr>
              <w:t>SCID</w:t>
            </w:r>
            <w:proofErr w:type="spellEnd"/>
            <w:r w:rsidRPr="00CD1EE0">
              <w:rPr>
                <w:rFonts w:cs="Arial"/>
                <w:b/>
              </w:rPr>
              <w:t xml:space="preserve"> =0</w:t>
            </w:r>
          </w:p>
        </w:tc>
      </w:tr>
      <w:tr w:rsidR="00CD1EE0" w:rsidRPr="00CD1EE0" w14:paraId="5EE25C93" w14:textId="77777777" w:rsidTr="00F70B72">
        <w:trPr>
          <w:cantSplit/>
          <w:jc w:val="center"/>
        </w:trPr>
        <w:tc>
          <w:tcPr>
            <w:tcW w:w="1841" w:type="dxa"/>
            <w:vMerge/>
            <w:tcBorders>
              <w:bottom w:val="single" w:sz="6" w:space="0" w:color="auto"/>
            </w:tcBorders>
          </w:tcPr>
          <w:p w14:paraId="1D46C272" w14:textId="77777777" w:rsidR="00CD1EE0" w:rsidRPr="00CD1EE0" w:rsidRDefault="00CD1EE0" w:rsidP="00F70B72">
            <w:pPr>
              <w:pStyle w:val="TAL"/>
              <w:rPr>
                <w:b/>
              </w:rPr>
            </w:pPr>
          </w:p>
        </w:tc>
        <w:tc>
          <w:tcPr>
            <w:tcW w:w="5100" w:type="dxa"/>
            <w:vAlign w:val="center"/>
          </w:tcPr>
          <w:p w14:paraId="3E9E43CA" w14:textId="77777777" w:rsidR="00CD1EE0" w:rsidRPr="00CD1EE0" w:rsidRDefault="00CD1EE0" w:rsidP="00F70B72">
            <w:pPr>
              <w:pStyle w:val="TAL"/>
              <w:rPr>
                <w:b/>
                <w:highlight w:val="yellow"/>
                <w:lang w:eastAsia="zh-CN"/>
              </w:rPr>
            </w:pPr>
            <w:r w:rsidRPr="00CD1EE0">
              <w:rPr>
                <w:rFonts w:hint="eastAsia"/>
                <w:b/>
                <w:highlight w:val="yellow"/>
                <w:lang w:eastAsia="zh-CN"/>
              </w:rPr>
              <w:t>D</w:t>
            </w:r>
            <w:r w:rsidRPr="00CD1EE0">
              <w:rPr>
                <w:b/>
                <w:highlight w:val="yellow"/>
                <w:lang w:eastAsia="zh-CN"/>
              </w:rPr>
              <w:t xml:space="preserve">M-RS </w:t>
            </w:r>
            <w:r w:rsidRPr="00CD1EE0">
              <w:rPr>
                <w:rFonts w:hint="eastAsia"/>
                <w:b/>
                <w:highlight w:val="yellow"/>
                <w:lang w:eastAsia="zh-CN"/>
              </w:rPr>
              <w:t>t</w:t>
            </w:r>
            <w:r w:rsidRPr="00CD1EE0">
              <w:rPr>
                <w:b/>
                <w:highlight w:val="yellow"/>
                <w:lang w:eastAsia="zh-CN"/>
              </w:rPr>
              <w:t xml:space="preserve">ype </w:t>
            </w:r>
          </w:p>
        </w:tc>
        <w:tc>
          <w:tcPr>
            <w:tcW w:w="2126" w:type="dxa"/>
          </w:tcPr>
          <w:p w14:paraId="589B74F2" w14:textId="77777777" w:rsidR="00CD1EE0" w:rsidRPr="00CD1EE0" w:rsidRDefault="00CD1EE0" w:rsidP="00F70B72">
            <w:pPr>
              <w:pStyle w:val="TAC"/>
              <w:rPr>
                <w:rFonts w:cs="Arial"/>
                <w:b/>
                <w:highlight w:val="yellow"/>
              </w:rPr>
            </w:pPr>
            <w:r w:rsidRPr="00CD1EE0">
              <w:rPr>
                <w:rFonts w:ascii="Times New Roman" w:eastAsia="Malgun Gothic" w:hAnsi="Times New Roman"/>
                <w:b/>
                <w:i/>
                <w:iCs/>
                <w:sz w:val="20"/>
                <w:highlight w:val="yellow"/>
                <w:lang w:eastAsia="ja-JP"/>
              </w:rPr>
              <w:t>enhanced-dmrs-Type_r18</w:t>
            </w:r>
          </w:p>
        </w:tc>
      </w:tr>
      <w:tr w:rsidR="00CD1EE0" w:rsidRPr="00CD1EE0" w14:paraId="150DD25E" w14:textId="77777777" w:rsidTr="00F70B72">
        <w:trPr>
          <w:cantSplit/>
          <w:jc w:val="center"/>
        </w:trPr>
        <w:tc>
          <w:tcPr>
            <w:tcW w:w="1841" w:type="dxa"/>
            <w:tcBorders>
              <w:top w:val="single" w:sz="6" w:space="0" w:color="auto"/>
              <w:bottom w:val="nil"/>
            </w:tcBorders>
          </w:tcPr>
          <w:p w14:paraId="2D066C7D" w14:textId="77777777" w:rsidR="00CD1EE0" w:rsidRPr="00CD1EE0" w:rsidRDefault="00CD1EE0" w:rsidP="00F70B72">
            <w:pPr>
              <w:pStyle w:val="TAL"/>
              <w:rPr>
                <w:b/>
              </w:rPr>
            </w:pPr>
            <w:r w:rsidRPr="00CD1EE0">
              <w:rPr>
                <w:b/>
              </w:rPr>
              <w:t>Time domain</w:t>
            </w:r>
          </w:p>
        </w:tc>
        <w:tc>
          <w:tcPr>
            <w:tcW w:w="5100" w:type="dxa"/>
          </w:tcPr>
          <w:p w14:paraId="6A7CBF44" w14:textId="77777777" w:rsidR="00CD1EE0" w:rsidRPr="00CD1EE0" w:rsidRDefault="00CD1EE0" w:rsidP="00F70B72">
            <w:pPr>
              <w:pStyle w:val="TAL"/>
              <w:rPr>
                <w:b/>
              </w:rPr>
            </w:pPr>
            <w:r w:rsidRPr="00CD1EE0">
              <w:rPr>
                <w:rFonts w:eastAsia="Batang"/>
                <w:b/>
              </w:rPr>
              <w:t>PUSCH mapping type</w:t>
            </w:r>
          </w:p>
        </w:tc>
        <w:tc>
          <w:tcPr>
            <w:tcW w:w="2126" w:type="dxa"/>
          </w:tcPr>
          <w:p w14:paraId="4EC274F6" w14:textId="174C4F99" w:rsidR="00CD1EE0" w:rsidRPr="00CD1EE0" w:rsidRDefault="00CD1EE0" w:rsidP="00F70B72">
            <w:pPr>
              <w:pStyle w:val="TAC"/>
              <w:rPr>
                <w:rFonts w:cs="Arial"/>
                <w:b/>
              </w:rPr>
            </w:pPr>
            <w:r w:rsidRPr="00CD1EE0">
              <w:rPr>
                <w:rFonts w:cs="Arial"/>
                <w:b/>
              </w:rPr>
              <w:t>A</w:t>
            </w:r>
            <w:r w:rsidR="00C238CD">
              <w:rPr>
                <w:rFonts w:cs="Arial"/>
                <w:b/>
              </w:rPr>
              <w:t xml:space="preserve"> and B</w:t>
            </w:r>
          </w:p>
        </w:tc>
      </w:tr>
      <w:tr w:rsidR="00CD1EE0" w:rsidRPr="00CD1EE0" w14:paraId="4ED3526D" w14:textId="77777777" w:rsidTr="00F70B72">
        <w:trPr>
          <w:cantSplit/>
          <w:jc w:val="center"/>
        </w:trPr>
        <w:tc>
          <w:tcPr>
            <w:tcW w:w="1841" w:type="dxa"/>
            <w:tcBorders>
              <w:top w:val="nil"/>
              <w:bottom w:val="nil"/>
            </w:tcBorders>
          </w:tcPr>
          <w:p w14:paraId="4E4C2130" w14:textId="77777777" w:rsidR="00CD1EE0" w:rsidRPr="00CD1EE0" w:rsidRDefault="00CD1EE0" w:rsidP="00F70B72">
            <w:pPr>
              <w:pStyle w:val="TAL"/>
              <w:rPr>
                <w:b/>
              </w:rPr>
            </w:pPr>
            <w:r w:rsidRPr="00CD1EE0">
              <w:rPr>
                <w:b/>
              </w:rPr>
              <w:t>resource</w:t>
            </w:r>
          </w:p>
        </w:tc>
        <w:tc>
          <w:tcPr>
            <w:tcW w:w="5100" w:type="dxa"/>
          </w:tcPr>
          <w:p w14:paraId="59A1FB63" w14:textId="77777777" w:rsidR="00CD1EE0" w:rsidRPr="00CD1EE0" w:rsidRDefault="00CD1EE0" w:rsidP="00F70B72">
            <w:pPr>
              <w:pStyle w:val="TAL"/>
              <w:rPr>
                <w:rFonts w:eastAsia="Batang"/>
                <w:b/>
              </w:rPr>
            </w:pPr>
            <w:r w:rsidRPr="00CD1EE0">
              <w:rPr>
                <w:b/>
              </w:rPr>
              <w:t>Start symbol</w:t>
            </w:r>
          </w:p>
        </w:tc>
        <w:tc>
          <w:tcPr>
            <w:tcW w:w="2126" w:type="dxa"/>
          </w:tcPr>
          <w:p w14:paraId="3635F3B6" w14:textId="77777777" w:rsidR="00CD1EE0" w:rsidRPr="00CD1EE0" w:rsidRDefault="00CD1EE0" w:rsidP="00F70B72">
            <w:pPr>
              <w:pStyle w:val="TAC"/>
              <w:rPr>
                <w:rFonts w:cs="Arial"/>
                <w:b/>
              </w:rPr>
            </w:pPr>
            <w:r w:rsidRPr="00CD1EE0">
              <w:rPr>
                <w:rFonts w:cs="Arial"/>
                <w:b/>
              </w:rPr>
              <w:t xml:space="preserve">0 </w:t>
            </w:r>
          </w:p>
        </w:tc>
      </w:tr>
      <w:tr w:rsidR="00CD1EE0" w:rsidRPr="00CD1EE0" w14:paraId="42516C9D" w14:textId="77777777" w:rsidTr="00F70B72">
        <w:trPr>
          <w:cantSplit/>
          <w:jc w:val="center"/>
        </w:trPr>
        <w:tc>
          <w:tcPr>
            <w:tcW w:w="1841" w:type="dxa"/>
            <w:tcBorders>
              <w:top w:val="nil"/>
              <w:bottom w:val="single" w:sz="6" w:space="0" w:color="auto"/>
            </w:tcBorders>
          </w:tcPr>
          <w:p w14:paraId="1C0DFA1D" w14:textId="77777777" w:rsidR="00CD1EE0" w:rsidRPr="00CD1EE0" w:rsidRDefault="00CD1EE0" w:rsidP="00F70B72">
            <w:pPr>
              <w:pStyle w:val="TAL"/>
              <w:rPr>
                <w:b/>
              </w:rPr>
            </w:pPr>
            <w:r w:rsidRPr="00CD1EE0">
              <w:rPr>
                <w:b/>
              </w:rPr>
              <w:t>assignment</w:t>
            </w:r>
          </w:p>
        </w:tc>
        <w:tc>
          <w:tcPr>
            <w:tcW w:w="5100" w:type="dxa"/>
          </w:tcPr>
          <w:p w14:paraId="5F40EE32" w14:textId="77777777" w:rsidR="00CD1EE0" w:rsidRPr="00CD1EE0" w:rsidRDefault="00CD1EE0" w:rsidP="00F70B72">
            <w:pPr>
              <w:pStyle w:val="TAL"/>
              <w:rPr>
                <w:b/>
              </w:rPr>
            </w:pPr>
            <w:r w:rsidRPr="00CD1EE0">
              <w:rPr>
                <w:b/>
              </w:rPr>
              <w:t>Allocation length</w:t>
            </w:r>
          </w:p>
        </w:tc>
        <w:tc>
          <w:tcPr>
            <w:tcW w:w="2126" w:type="dxa"/>
          </w:tcPr>
          <w:p w14:paraId="58FECED3" w14:textId="77777777" w:rsidR="00CD1EE0" w:rsidRPr="00CD1EE0" w:rsidRDefault="00CD1EE0" w:rsidP="00F70B72">
            <w:pPr>
              <w:pStyle w:val="TAC"/>
              <w:rPr>
                <w:rFonts w:cs="Arial"/>
                <w:b/>
              </w:rPr>
            </w:pPr>
            <w:r w:rsidRPr="00CD1EE0">
              <w:rPr>
                <w:rFonts w:cs="Arial"/>
                <w:b/>
              </w:rPr>
              <w:t xml:space="preserve">14 </w:t>
            </w:r>
          </w:p>
        </w:tc>
      </w:tr>
      <w:tr w:rsidR="00CD1EE0" w:rsidRPr="00CD1EE0" w14:paraId="429C47E7" w14:textId="77777777" w:rsidTr="00F70B72">
        <w:trPr>
          <w:cantSplit/>
          <w:jc w:val="center"/>
        </w:trPr>
        <w:tc>
          <w:tcPr>
            <w:tcW w:w="1841" w:type="dxa"/>
            <w:tcBorders>
              <w:top w:val="single" w:sz="6" w:space="0" w:color="auto"/>
              <w:bottom w:val="nil"/>
            </w:tcBorders>
          </w:tcPr>
          <w:p w14:paraId="48C09575" w14:textId="77777777" w:rsidR="00CD1EE0" w:rsidRPr="00CD1EE0" w:rsidRDefault="00CD1EE0" w:rsidP="00F70B72">
            <w:pPr>
              <w:pStyle w:val="TAL"/>
              <w:rPr>
                <w:b/>
              </w:rPr>
            </w:pPr>
            <w:r w:rsidRPr="00CD1EE0">
              <w:rPr>
                <w:b/>
              </w:rPr>
              <w:t>Frequency domain resource</w:t>
            </w:r>
          </w:p>
        </w:tc>
        <w:tc>
          <w:tcPr>
            <w:tcW w:w="5100" w:type="dxa"/>
          </w:tcPr>
          <w:p w14:paraId="1F327BDA" w14:textId="77777777" w:rsidR="00CD1EE0" w:rsidRPr="00CD1EE0" w:rsidRDefault="00CD1EE0" w:rsidP="00F70B72">
            <w:pPr>
              <w:pStyle w:val="TAL"/>
              <w:rPr>
                <w:b/>
              </w:rPr>
            </w:pPr>
            <w:r w:rsidRPr="00CD1EE0">
              <w:rPr>
                <w:b/>
              </w:rPr>
              <w:t>RB assignment</w:t>
            </w:r>
          </w:p>
        </w:tc>
        <w:tc>
          <w:tcPr>
            <w:tcW w:w="2126" w:type="dxa"/>
          </w:tcPr>
          <w:p w14:paraId="6EC62592" w14:textId="77777777" w:rsidR="00CD1EE0" w:rsidRPr="00CD1EE0" w:rsidRDefault="00CD1EE0" w:rsidP="00F70B72">
            <w:pPr>
              <w:pStyle w:val="TAC"/>
              <w:rPr>
                <w:rFonts w:cs="Arial"/>
                <w:b/>
              </w:rPr>
            </w:pPr>
            <w:r w:rsidRPr="00CD1EE0">
              <w:rPr>
                <w:rFonts w:cs="Arial"/>
                <w:b/>
              </w:rPr>
              <w:t>Full applicable test bandwidth</w:t>
            </w:r>
          </w:p>
        </w:tc>
      </w:tr>
      <w:tr w:rsidR="00CD1EE0" w:rsidRPr="00CD1EE0" w14:paraId="0E62A81A" w14:textId="77777777" w:rsidTr="00F70B72">
        <w:trPr>
          <w:cantSplit/>
          <w:jc w:val="center"/>
        </w:trPr>
        <w:tc>
          <w:tcPr>
            <w:tcW w:w="1841" w:type="dxa"/>
            <w:tcBorders>
              <w:top w:val="nil"/>
              <w:bottom w:val="single" w:sz="6" w:space="0" w:color="auto"/>
            </w:tcBorders>
          </w:tcPr>
          <w:p w14:paraId="007F381F" w14:textId="77777777" w:rsidR="00CD1EE0" w:rsidRPr="00CD1EE0" w:rsidRDefault="00CD1EE0" w:rsidP="00F70B72">
            <w:pPr>
              <w:pStyle w:val="TAL"/>
              <w:rPr>
                <w:b/>
              </w:rPr>
            </w:pPr>
            <w:r w:rsidRPr="00CD1EE0">
              <w:rPr>
                <w:b/>
              </w:rPr>
              <w:t>assignment</w:t>
            </w:r>
          </w:p>
        </w:tc>
        <w:tc>
          <w:tcPr>
            <w:tcW w:w="5100" w:type="dxa"/>
          </w:tcPr>
          <w:p w14:paraId="2B98B084" w14:textId="77777777" w:rsidR="00CD1EE0" w:rsidRPr="00CD1EE0" w:rsidRDefault="00CD1EE0" w:rsidP="00F70B72">
            <w:pPr>
              <w:pStyle w:val="TAL"/>
              <w:rPr>
                <w:b/>
              </w:rPr>
            </w:pPr>
            <w:r w:rsidRPr="00CD1EE0">
              <w:rPr>
                <w:b/>
              </w:rPr>
              <w:t>Frequency hopping</w:t>
            </w:r>
          </w:p>
        </w:tc>
        <w:tc>
          <w:tcPr>
            <w:tcW w:w="2126" w:type="dxa"/>
          </w:tcPr>
          <w:p w14:paraId="1BB874B9" w14:textId="77777777" w:rsidR="00CD1EE0" w:rsidRPr="00CD1EE0" w:rsidRDefault="00CD1EE0" w:rsidP="00F70B72">
            <w:pPr>
              <w:pStyle w:val="TAC"/>
              <w:rPr>
                <w:rFonts w:cs="Arial"/>
                <w:b/>
              </w:rPr>
            </w:pPr>
            <w:r w:rsidRPr="00CD1EE0">
              <w:rPr>
                <w:rFonts w:cs="Arial"/>
                <w:b/>
              </w:rPr>
              <w:t>Disabled</w:t>
            </w:r>
          </w:p>
        </w:tc>
      </w:tr>
      <w:tr w:rsidR="00CD1EE0" w:rsidRPr="00CD1EE0" w14:paraId="5A07AE6B" w14:textId="77777777" w:rsidTr="00F70B72">
        <w:trPr>
          <w:cantSplit/>
          <w:jc w:val="center"/>
        </w:trPr>
        <w:tc>
          <w:tcPr>
            <w:tcW w:w="6941" w:type="dxa"/>
            <w:gridSpan w:val="2"/>
            <w:vAlign w:val="center"/>
          </w:tcPr>
          <w:p w14:paraId="79D7A2D4" w14:textId="77777777" w:rsidR="00CD1EE0" w:rsidRPr="00CD1EE0" w:rsidRDefault="00CD1EE0" w:rsidP="00F70B72">
            <w:pPr>
              <w:pStyle w:val="TAL"/>
              <w:rPr>
                <w:b/>
              </w:rPr>
            </w:pPr>
            <w:r w:rsidRPr="00CD1EE0">
              <w:rPr>
                <w:rFonts w:eastAsia="Batang"/>
                <w:b/>
              </w:rPr>
              <w:t>TPMI index</w:t>
            </w:r>
            <w:r w:rsidRPr="00CD1EE0">
              <w:rPr>
                <w:b/>
                <w:lang w:eastAsia="zh-CN"/>
              </w:rPr>
              <w:t xml:space="preserve"> for 2Tx two-layer spatial multiplexing transmission </w:t>
            </w:r>
          </w:p>
        </w:tc>
        <w:tc>
          <w:tcPr>
            <w:tcW w:w="2126" w:type="dxa"/>
            <w:vAlign w:val="center"/>
          </w:tcPr>
          <w:p w14:paraId="608E9C1B" w14:textId="77777777" w:rsidR="00CD1EE0" w:rsidRPr="00CD1EE0" w:rsidRDefault="00CD1EE0" w:rsidP="00F70B72">
            <w:pPr>
              <w:pStyle w:val="TAC"/>
              <w:rPr>
                <w:rFonts w:cs="Arial"/>
                <w:b/>
              </w:rPr>
            </w:pPr>
            <w:r w:rsidRPr="00CD1EE0">
              <w:rPr>
                <w:rFonts w:cs="Arial"/>
                <w:b/>
                <w:lang w:eastAsia="zh-CN"/>
              </w:rPr>
              <w:t>0</w:t>
            </w:r>
          </w:p>
        </w:tc>
      </w:tr>
      <w:tr w:rsidR="00613404" w:rsidRPr="00CD1EE0" w14:paraId="63EA1F12" w14:textId="77777777" w:rsidTr="00F70B72">
        <w:trPr>
          <w:cantSplit/>
          <w:jc w:val="center"/>
        </w:trPr>
        <w:tc>
          <w:tcPr>
            <w:tcW w:w="6941" w:type="dxa"/>
            <w:gridSpan w:val="2"/>
            <w:vAlign w:val="center"/>
          </w:tcPr>
          <w:p w14:paraId="1299EC4E" w14:textId="3B1F6245" w:rsidR="00613404" w:rsidRPr="00613404" w:rsidRDefault="00613404" w:rsidP="00F70B72">
            <w:pPr>
              <w:pStyle w:val="TAL"/>
              <w:rPr>
                <w:b/>
                <w:lang w:eastAsia="zh-CN"/>
              </w:rPr>
            </w:pPr>
            <w:r>
              <w:rPr>
                <w:b/>
                <w:lang w:eastAsia="zh-CN"/>
              </w:rPr>
              <w:t xml:space="preserve">TPMI index for 4Tx four-layer spatial multiplexing transmission </w:t>
            </w:r>
          </w:p>
        </w:tc>
        <w:tc>
          <w:tcPr>
            <w:tcW w:w="2126" w:type="dxa"/>
            <w:vAlign w:val="center"/>
          </w:tcPr>
          <w:p w14:paraId="360B207D" w14:textId="3E09BC5F" w:rsidR="00613404" w:rsidRPr="00CD1EE0" w:rsidRDefault="00613404" w:rsidP="00F70B72">
            <w:pPr>
              <w:pStyle w:val="TAC"/>
              <w:rPr>
                <w:rFonts w:cs="Arial"/>
                <w:b/>
                <w:lang w:eastAsia="zh-CN"/>
              </w:rPr>
            </w:pPr>
            <w:r>
              <w:rPr>
                <w:rFonts w:cs="Arial" w:hint="eastAsia"/>
                <w:b/>
                <w:lang w:eastAsia="zh-CN"/>
              </w:rPr>
              <w:t>0</w:t>
            </w:r>
          </w:p>
        </w:tc>
      </w:tr>
      <w:tr w:rsidR="00CD1EE0" w:rsidRPr="00CD1EE0" w14:paraId="486711C8" w14:textId="77777777" w:rsidTr="00F70B72">
        <w:trPr>
          <w:cantSplit/>
          <w:jc w:val="center"/>
        </w:trPr>
        <w:tc>
          <w:tcPr>
            <w:tcW w:w="6941" w:type="dxa"/>
            <w:gridSpan w:val="2"/>
            <w:vAlign w:val="center"/>
          </w:tcPr>
          <w:p w14:paraId="73BB2D50" w14:textId="77777777" w:rsidR="00CD1EE0" w:rsidRPr="00CD1EE0" w:rsidRDefault="00CD1EE0" w:rsidP="00F70B72">
            <w:pPr>
              <w:pStyle w:val="TAL"/>
              <w:rPr>
                <w:b/>
              </w:rPr>
            </w:pPr>
            <w:r w:rsidRPr="00CD1EE0">
              <w:rPr>
                <w:b/>
              </w:rPr>
              <w:t>Code block group based PUSCH transmission</w:t>
            </w:r>
          </w:p>
        </w:tc>
        <w:tc>
          <w:tcPr>
            <w:tcW w:w="2126" w:type="dxa"/>
            <w:vAlign w:val="center"/>
          </w:tcPr>
          <w:p w14:paraId="6EC64C39" w14:textId="77777777" w:rsidR="00CD1EE0" w:rsidRPr="00CD1EE0" w:rsidRDefault="00CD1EE0" w:rsidP="00F70B72">
            <w:pPr>
              <w:pStyle w:val="TAC"/>
              <w:rPr>
                <w:rFonts w:cs="Arial"/>
                <w:b/>
              </w:rPr>
            </w:pPr>
            <w:r w:rsidRPr="00CD1EE0">
              <w:rPr>
                <w:rFonts w:cs="Arial"/>
                <w:b/>
              </w:rPr>
              <w:t>Disabled</w:t>
            </w:r>
          </w:p>
        </w:tc>
      </w:tr>
      <w:tr w:rsidR="00CD1EE0" w:rsidRPr="00CD1EE0" w14:paraId="71D55984" w14:textId="77777777" w:rsidTr="00F70B72">
        <w:trPr>
          <w:cantSplit/>
          <w:jc w:val="center"/>
        </w:trPr>
        <w:tc>
          <w:tcPr>
            <w:tcW w:w="9067" w:type="dxa"/>
            <w:gridSpan w:val="3"/>
            <w:vAlign w:val="center"/>
          </w:tcPr>
          <w:p w14:paraId="3521EEDD" w14:textId="77777777" w:rsidR="00CD1EE0" w:rsidRPr="00CD1EE0" w:rsidRDefault="00CD1EE0" w:rsidP="00F70B72">
            <w:pPr>
              <w:pStyle w:val="TAN"/>
              <w:rPr>
                <w:b/>
              </w:rPr>
            </w:pPr>
            <w:r w:rsidRPr="00CD1EE0">
              <w:rPr>
                <w:b/>
              </w:rPr>
              <w:t>NOTE 1:</w:t>
            </w:r>
            <w:r w:rsidRPr="00CD1EE0">
              <w:rPr>
                <w:b/>
              </w:rPr>
              <w:tab/>
              <w:t>The same requirements are applicable to FDD and TDD with different UL-DL pattern.</w:t>
            </w:r>
          </w:p>
        </w:tc>
      </w:tr>
    </w:tbl>
    <w:p w14:paraId="7D73E01E" w14:textId="77777777" w:rsidR="00CD1EE0" w:rsidRPr="00CD1EE0" w:rsidRDefault="00CD1EE0" w:rsidP="00CD1EE0">
      <w:pPr>
        <w:pStyle w:val="ListParagraph"/>
        <w:ind w:left="420"/>
        <w:jc w:val="both"/>
        <w:rPr>
          <w:rFonts w:eastAsiaTheme="minorEastAsia"/>
          <w:lang w:val="en-US" w:eastAsia="zh-CN"/>
        </w:rPr>
      </w:pPr>
    </w:p>
    <w:bookmarkEnd w:id="4"/>
    <w:p w14:paraId="42D4D096" w14:textId="44EB49BE" w:rsidR="00C238CD" w:rsidRDefault="00C238CD" w:rsidP="00C238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Simulation Results </w:t>
      </w:r>
    </w:p>
    <w:p w14:paraId="67C3A69F" w14:textId="13300803" w:rsidR="00C238CD" w:rsidRDefault="00C238CD" w:rsidP="003C0A3A">
      <w:pPr>
        <w:rPr>
          <w:b/>
          <w:bCs/>
          <w:sz w:val="21"/>
          <w:szCs w:val="21"/>
          <w:lang w:eastAsia="zh-CN"/>
        </w:rPr>
      </w:pPr>
    </w:p>
    <w:p w14:paraId="613CE192" w14:textId="7D405E13" w:rsidR="00DF53B4" w:rsidRDefault="00DF53B4" w:rsidP="00DF53B4">
      <w:pPr>
        <w:jc w:val="both"/>
        <w:rPr>
          <w:lang w:eastAsia="zh-CN"/>
        </w:rPr>
      </w:pPr>
      <w:r>
        <w:rPr>
          <w:lang w:eastAsia="zh-CN"/>
        </w:rPr>
        <w:t xml:space="preserve">In this section, the initial simulation results of PUSCH with </w:t>
      </w:r>
      <w:r w:rsidR="003A00D3">
        <w:rPr>
          <w:lang w:eastAsia="zh-CN"/>
        </w:rPr>
        <w:t>Rel-18 DMRS port are provided</w:t>
      </w:r>
      <w:r w:rsidR="00070D1A">
        <w:rPr>
          <w:lang w:eastAsia="zh-CN"/>
        </w:rPr>
        <w:t>, where the PUSCH performance with Rel-15 DMRS port is also included for comparison.</w:t>
      </w:r>
    </w:p>
    <w:p w14:paraId="2965FDAF" w14:textId="77777777" w:rsidR="00DB6502" w:rsidRDefault="00DB6502" w:rsidP="00DF53B4">
      <w:pPr>
        <w:jc w:val="both"/>
        <w:rPr>
          <w:lang w:eastAsia="zh-CN"/>
        </w:rPr>
      </w:pPr>
    </w:p>
    <w:tbl>
      <w:tblPr>
        <w:tblStyle w:val="TableGrid"/>
        <w:tblW w:w="0" w:type="auto"/>
        <w:tblLook w:val="04A0" w:firstRow="1" w:lastRow="0" w:firstColumn="1" w:lastColumn="0" w:noHBand="0" w:noVBand="1"/>
      </w:tblPr>
      <w:tblGrid>
        <w:gridCol w:w="1382"/>
        <w:gridCol w:w="1339"/>
        <w:gridCol w:w="1227"/>
        <w:gridCol w:w="1225"/>
        <w:gridCol w:w="1305"/>
        <w:gridCol w:w="1436"/>
        <w:gridCol w:w="1436"/>
      </w:tblGrid>
      <w:tr w:rsidR="00DB6502" w14:paraId="34A5388C" w14:textId="77777777" w:rsidTr="00DB6502">
        <w:tc>
          <w:tcPr>
            <w:tcW w:w="1382" w:type="dxa"/>
            <w:vAlign w:val="center"/>
          </w:tcPr>
          <w:p w14:paraId="6C5949C4" w14:textId="2A3D6995" w:rsidR="00DB6502" w:rsidRDefault="00DB6502" w:rsidP="00070D1A">
            <w:pPr>
              <w:jc w:val="center"/>
              <w:rPr>
                <w:lang w:eastAsia="zh-CN"/>
              </w:rPr>
            </w:pPr>
            <w:r>
              <w:rPr>
                <w:rFonts w:hint="eastAsia"/>
                <w:lang w:eastAsia="zh-CN"/>
              </w:rPr>
              <w:t>T</w:t>
            </w:r>
            <w:r>
              <w:rPr>
                <w:lang w:eastAsia="zh-CN"/>
              </w:rPr>
              <w:t>est Cases</w:t>
            </w:r>
          </w:p>
        </w:tc>
        <w:tc>
          <w:tcPr>
            <w:tcW w:w="1339" w:type="dxa"/>
            <w:vAlign w:val="center"/>
          </w:tcPr>
          <w:p w14:paraId="598EA64B" w14:textId="0991CEA5" w:rsidR="00DB6502" w:rsidRDefault="00DB6502" w:rsidP="00070D1A">
            <w:pPr>
              <w:jc w:val="center"/>
              <w:rPr>
                <w:lang w:eastAsia="zh-CN"/>
              </w:rPr>
            </w:pPr>
            <w:r>
              <w:rPr>
                <w:rFonts w:hint="eastAsia"/>
                <w:lang w:eastAsia="zh-CN"/>
              </w:rPr>
              <w:t>A</w:t>
            </w:r>
            <w:r>
              <w:rPr>
                <w:lang w:eastAsia="zh-CN"/>
              </w:rPr>
              <w:t xml:space="preserve">ntenna Configuration </w:t>
            </w:r>
          </w:p>
        </w:tc>
        <w:tc>
          <w:tcPr>
            <w:tcW w:w="1227" w:type="dxa"/>
            <w:vAlign w:val="center"/>
          </w:tcPr>
          <w:p w14:paraId="500E1872" w14:textId="7B69BF61" w:rsidR="00DB6502" w:rsidRDefault="00DB6502" w:rsidP="00070D1A">
            <w:pPr>
              <w:jc w:val="center"/>
              <w:rPr>
                <w:lang w:eastAsia="zh-CN"/>
              </w:rPr>
            </w:pPr>
            <w:r>
              <w:rPr>
                <w:lang w:eastAsia="zh-CN"/>
              </w:rPr>
              <w:t>SCS&amp;</w:t>
            </w:r>
            <w:r>
              <w:rPr>
                <w:rFonts w:hint="eastAsia"/>
                <w:lang w:eastAsia="zh-CN"/>
              </w:rPr>
              <w:t>B</w:t>
            </w:r>
            <w:r>
              <w:rPr>
                <w:lang w:eastAsia="zh-CN"/>
              </w:rPr>
              <w:t>W</w:t>
            </w:r>
          </w:p>
        </w:tc>
        <w:tc>
          <w:tcPr>
            <w:tcW w:w="1225" w:type="dxa"/>
            <w:vAlign w:val="center"/>
          </w:tcPr>
          <w:p w14:paraId="5FAEBCA1" w14:textId="7AB29D41" w:rsidR="00DB6502" w:rsidRDefault="00DB6502" w:rsidP="00070D1A">
            <w:pPr>
              <w:jc w:val="center"/>
              <w:rPr>
                <w:lang w:eastAsia="zh-CN"/>
              </w:rPr>
            </w:pPr>
            <w:r>
              <w:rPr>
                <w:rFonts w:hint="eastAsia"/>
                <w:lang w:eastAsia="zh-CN"/>
              </w:rPr>
              <w:t>M</w:t>
            </w:r>
            <w:r>
              <w:rPr>
                <w:lang w:eastAsia="zh-CN"/>
              </w:rPr>
              <w:t>CS</w:t>
            </w:r>
          </w:p>
        </w:tc>
        <w:tc>
          <w:tcPr>
            <w:tcW w:w="1305" w:type="dxa"/>
            <w:vAlign w:val="center"/>
          </w:tcPr>
          <w:p w14:paraId="386FC829" w14:textId="23F072AD" w:rsidR="00DB6502" w:rsidRDefault="00DB6502" w:rsidP="00070D1A">
            <w:pPr>
              <w:jc w:val="center"/>
              <w:rPr>
                <w:lang w:eastAsia="zh-CN"/>
              </w:rPr>
            </w:pPr>
            <w:r>
              <w:rPr>
                <w:rFonts w:hint="eastAsia"/>
                <w:lang w:eastAsia="zh-CN"/>
              </w:rPr>
              <w:t>C</w:t>
            </w:r>
            <w:r>
              <w:rPr>
                <w:lang w:eastAsia="zh-CN"/>
              </w:rPr>
              <w:t xml:space="preserve">hannel </w:t>
            </w:r>
          </w:p>
        </w:tc>
        <w:tc>
          <w:tcPr>
            <w:tcW w:w="1436" w:type="dxa"/>
            <w:vAlign w:val="center"/>
          </w:tcPr>
          <w:p w14:paraId="40DB6905" w14:textId="4A1C2F15" w:rsidR="00DB6502" w:rsidRDefault="00DB6502" w:rsidP="00070D1A">
            <w:pPr>
              <w:jc w:val="center"/>
              <w:rPr>
                <w:lang w:eastAsia="zh-CN"/>
              </w:rPr>
            </w:pPr>
            <w:r>
              <w:rPr>
                <w:rFonts w:hint="eastAsia"/>
                <w:lang w:eastAsia="zh-CN"/>
              </w:rPr>
              <w:t>S</w:t>
            </w:r>
            <w:r>
              <w:rPr>
                <w:lang w:eastAsia="zh-CN"/>
              </w:rPr>
              <w:t>NR @70% with Rel-15 DMRS ports</w:t>
            </w:r>
          </w:p>
        </w:tc>
        <w:tc>
          <w:tcPr>
            <w:tcW w:w="1436" w:type="dxa"/>
            <w:vAlign w:val="center"/>
          </w:tcPr>
          <w:p w14:paraId="3C58C5B3" w14:textId="768C1819" w:rsidR="00DB6502" w:rsidRDefault="00DB6502" w:rsidP="00070D1A">
            <w:pPr>
              <w:jc w:val="center"/>
              <w:rPr>
                <w:lang w:eastAsia="zh-CN"/>
              </w:rPr>
            </w:pPr>
            <w:r>
              <w:rPr>
                <w:rFonts w:hint="eastAsia"/>
                <w:lang w:eastAsia="zh-CN"/>
              </w:rPr>
              <w:t>S</w:t>
            </w:r>
            <w:r>
              <w:rPr>
                <w:lang w:eastAsia="zh-CN"/>
              </w:rPr>
              <w:t>NR @70% with Rel-18 DMRS ports</w:t>
            </w:r>
          </w:p>
        </w:tc>
      </w:tr>
      <w:tr w:rsidR="00DB6502" w14:paraId="718CA289" w14:textId="77777777" w:rsidTr="00DB6502">
        <w:tc>
          <w:tcPr>
            <w:tcW w:w="1382" w:type="dxa"/>
            <w:vAlign w:val="center"/>
          </w:tcPr>
          <w:p w14:paraId="4D3B797E" w14:textId="39B134CF" w:rsidR="00DB6502" w:rsidRDefault="00DB6502" w:rsidP="00070D1A">
            <w:pPr>
              <w:jc w:val="center"/>
              <w:rPr>
                <w:lang w:eastAsia="zh-CN"/>
              </w:rPr>
            </w:pPr>
            <w:r>
              <w:rPr>
                <w:rFonts w:hint="eastAsia"/>
                <w:lang w:eastAsia="zh-CN"/>
              </w:rPr>
              <w:t>1</w:t>
            </w:r>
          </w:p>
        </w:tc>
        <w:tc>
          <w:tcPr>
            <w:tcW w:w="1339" w:type="dxa"/>
            <w:vAlign w:val="center"/>
          </w:tcPr>
          <w:p w14:paraId="02A624B6" w14:textId="2A88591A" w:rsidR="00DB6502" w:rsidRDefault="00DB6502" w:rsidP="00070D1A">
            <w:pPr>
              <w:jc w:val="center"/>
              <w:rPr>
                <w:lang w:eastAsia="zh-CN"/>
              </w:rPr>
            </w:pPr>
            <w:r>
              <w:rPr>
                <w:rFonts w:hint="eastAsia"/>
                <w:lang w:eastAsia="zh-CN"/>
              </w:rPr>
              <w:t>1</w:t>
            </w:r>
            <w:r>
              <w:rPr>
                <w:lang w:eastAsia="zh-CN"/>
              </w:rPr>
              <w:t>T2R</w:t>
            </w:r>
          </w:p>
        </w:tc>
        <w:tc>
          <w:tcPr>
            <w:tcW w:w="1227" w:type="dxa"/>
            <w:vAlign w:val="center"/>
          </w:tcPr>
          <w:p w14:paraId="107E62B2" w14:textId="3CBBDFA5" w:rsidR="00DB6502" w:rsidRDefault="00DB6502" w:rsidP="00070D1A">
            <w:pPr>
              <w:jc w:val="center"/>
              <w:rPr>
                <w:lang w:eastAsia="zh-CN"/>
              </w:rPr>
            </w:pPr>
            <w:r>
              <w:rPr>
                <w:rFonts w:hint="eastAsia"/>
                <w:lang w:eastAsia="zh-CN"/>
              </w:rPr>
              <w:t>1</w:t>
            </w:r>
            <w:r>
              <w:rPr>
                <w:lang w:eastAsia="zh-CN"/>
              </w:rPr>
              <w:t>5KHz and 5MHz</w:t>
            </w:r>
          </w:p>
        </w:tc>
        <w:tc>
          <w:tcPr>
            <w:tcW w:w="1225" w:type="dxa"/>
            <w:vAlign w:val="center"/>
          </w:tcPr>
          <w:p w14:paraId="596B38A5" w14:textId="0E7F8540" w:rsidR="00DB6502" w:rsidRDefault="00DB6502" w:rsidP="00070D1A">
            <w:pPr>
              <w:jc w:val="center"/>
              <w:rPr>
                <w:lang w:eastAsia="zh-CN"/>
              </w:rPr>
            </w:pPr>
            <w:r>
              <w:rPr>
                <w:rFonts w:hint="eastAsia"/>
                <w:lang w:eastAsia="zh-CN"/>
              </w:rPr>
              <w:t>2</w:t>
            </w:r>
          </w:p>
        </w:tc>
        <w:tc>
          <w:tcPr>
            <w:tcW w:w="1305" w:type="dxa"/>
            <w:vAlign w:val="center"/>
          </w:tcPr>
          <w:p w14:paraId="7DB0A8F7" w14:textId="4C9C491E" w:rsidR="00DB6502" w:rsidRDefault="00DB6502" w:rsidP="00070D1A">
            <w:pPr>
              <w:jc w:val="center"/>
              <w:rPr>
                <w:lang w:eastAsia="zh-CN"/>
              </w:rPr>
            </w:pPr>
            <w:r>
              <w:rPr>
                <w:rFonts w:hint="eastAsia"/>
                <w:lang w:eastAsia="zh-CN"/>
              </w:rPr>
              <w:t>T</w:t>
            </w:r>
            <w:r>
              <w:rPr>
                <w:lang w:eastAsia="zh-CN"/>
              </w:rPr>
              <w:t>DLB100-400</w:t>
            </w:r>
          </w:p>
        </w:tc>
        <w:tc>
          <w:tcPr>
            <w:tcW w:w="1436" w:type="dxa"/>
            <w:vAlign w:val="center"/>
          </w:tcPr>
          <w:p w14:paraId="41772881" w14:textId="5DAB2344" w:rsidR="00DB6502" w:rsidRDefault="00DB6502" w:rsidP="00070D1A">
            <w:pPr>
              <w:jc w:val="center"/>
              <w:rPr>
                <w:lang w:eastAsia="zh-CN"/>
              </w:rPr>
            </w:pPr>
            <w:r>
              <w:rPr>
                <w:rFonts w:hint="eastAsia"/>
                <w:lang w:eastAsia="zh-CN"/>
              </w:rPr>
              <w:t>-</w:t>
            </w:r>
            <w:r>
              <w:rPr>
                <w:lang w:eastAsia="zh-CN"/>
              </w:rPr>
              <w:t>3.739</w:t>
            </w:r>
          </w:p>
        </w:tc>
        <w:tc>
          <w:tcPr>
            <w:tcW w:w="1436" w:type="dxa"/>
            <w:vAlign w:val="center"/>
          </w:tcPr>
          <w:p w14:paraId="1359A7F2" w14:textId="77414DF0" w:rsidR="00DB6502" w:rsidRDefault="00DB6502" w:rsidP="00070D1A">
            <w:pPr>
              <w:jc w:val="center"/>
              <w:rPr>
                <w:lang w:eastAsia="zh-CN"/>
              </w:rPr>
            </w:pPr>
            <w:r>
              <w:rPr>
                <w:rFonts w:hint="eastAsia"/>
                <w:lang w:eastAsia="zh-CN"/>
              </w:rPr>
              <w:t>-</w:t>
            </w:r>
            <w:r>
              <w:rPr>
                <w:lang w:eastAsia="zh-CN"/>
              </w:rPr>
              <w:t>3.773</w:t>
            </w:r>
          </w:p>
        </w:tc>
      </w:tr>
      <w:tr w:rsidR="00DB6502" w14:paraId="7BCF27F5" w14:textId="77777777" w:rsidTr="00DB6502">
        <w:tc>
          <w:tcPr>
            <w:tcW w:w="1382" w:type="dxa"/>
            <w:vAlign w:val="center"/>
          </w:tcPr>
          <w:p w14:paraId="5E07F04B" w14:textId="3637BFC7" w:rsidR="00DB6502" w:rsidRDefault="00DB6502" w:rsidP="00DB6502">
            <w:pPr>
              <w:jc w:val="center"/>
              <w:rPr>
                <w:lang w:eastAsia="zh-CN"/>
              </w:rPr>
            </w:pPr>
            <w:r>
              <w:rPr>
                <w:rFonts w:hint="eastAsia"/>
                <w:lang w:eastAsia="zh-CN"/>
              </w:rPr>
              <w:t>2</w:t>
            </w:r>
          </w:p>
        </w:tc>
        <w:tc>
          <w:tcPr>
            <w:tcW w:w="1339" w:type="dxa"/>
            <w:vAlign w:val="center"/>
          </w:tcPr>
          <w:p w14:paraId="7F0484A4" w14:textId="313D8313" w:rsidR="00DB6502" w:rsidRDefault="00DB6502" w:rsidP="00DB6502">
            <w:pPr>
              <w:jc w:val="center"/>
              <w:rPr>
                <w:lang w:eastAsia="zh-CN"/>
              </w:rPr>
            </w:pPr>
            <w:r>
              <w:rPr>
                <w:rFonts w:hint="eastAsia"/>
                <w:lang w:eastAsia="zh-CN"/>
              </w:rPr>
              <w:t>1</w:t>
            </w:r>
            <w:r>
              <w:rPr>
                <w:lang w:eastAsia="zh-CN"/>
              </w:rPr>
              <w:t>T2R</w:t>
            </w:r>
          </w:p>
        </w:tc>
        <w:tc>
          <w:tcPr>
            <w:tcW w:w="1227" w:type="dxa"/>
            <w:vAlign w:val="center"/>
          </w:tcPr>
          <w:p w14:paraId="3009EAB1" w14:textId="1FDA47CC" w:rsidR="00DB6502" w:rsidRDefault="00DB6502" w:rsidP="00DB6502">
            <w:pPr>
              <w:jc w:val="center"/>
              <w:rPr>
                <w:lang w:eastAsia="zh-CN"/>
              </w:rPr>
            </w:pPr>
            <w:r>
              <w:rPr>
                <w:rFonts w:hint="eastAsia"/>
                <w:lang w:eastAsia="zh-CN"/>
              </w:rPr>
              <w:t>1</w:t>
            </w:r>
            <w:r>
              <w:rPr>
                <w:lang w:eastAsia="zh-CN"/>
              </w:rPr>
              <w:t>5KHz and 5MHz</w:t>
            </w:r>
          </w:p>
        </w:tc>
        <w:tc>
          <w:tcPr>
            <w:tcW w:w="1225" w:type="dxa"/>
            <w:vAlign w:val="center"/>
          </w:tcPr>
          <w:p w14:paraId="31554764" w14:textId="326BD0DB" w:rsidR="00DB6502" w:rsidRDefault="00DB6502" w:rsidP="00DB6502">
            <w:pPr>
              <w:jc w:val="center"/>
              <w:rPr>
                <w:lang w:eastAsia="zh-CN"/>
              </w:rPr>
            </w:pPr>
            <w:r>
              <w:rPr>
                <w:lang w:eastAsia="zh-CN"/>
              </w:rPr>
              <w:t>16</w:t>
            </w:r>
          </w:p>
        </w:tc>
        <w:tc>
          <w:tcPr>
            <w:tcW w:w="1305" w:type="dxa"/>
            <w:vAlign w:val="center"/>
          </w:tcPr>
          <w:p w14:paraId="719A620E" w14:textId="782905ED" w:rsidR="00DB6502" w:rsidRDefault="00DB6502" w:rsidP="00DB6502">
            <w:pPr>
              <w:jc w:val="center"/>
              <w:rPr>
                <w:lang w:eastAsia="zh-CN"/>
              </w:rPr>
            </w:pPr>
            <w:r>
              <w:rPr>
                <w:rFonts w:hint="eastAsia"/>
                <w:lang w:eastAsia="zh-CN"/>
              </w:rPr>
              <w:t>T</w:t>
            </w:r>
            <w:r>
              <w:rPr>
                <w:lang w:eastAsia="zh-CN"/>
              </w:rPr>
              <w:t>DLC300-100</w:t>
            </w:r>
          </w:p>
        </w:tc>
        <w:tc>
          <w:tcPr>
            <w:tcW w:w="1436" w:type="dxa"/>
            <w:vAlign w:val="center"/>
          </w:tcPr>
          <w:p w14:paraId="3B4467BE" w14:textId="15ACB61A" w:rsidR="00DB6502" w:rsidRDefault="00DB6502" w:rsidP="00DB6502">
            <w:pPr>
              <w:jc w:val="center"/>
              <w:rPr>
                <w:lang w:eastAsia="zh-CN"/>
              </w:rPr>
            </w:pPr>
            <w:r>
              <w:rPr>
                <w:rFonts w:hint="eastAsia"/>
                <w:lang w:eastAsia="zh-CN"/>
              </w:rPr>
              <w:t>8</w:t>
            </w:r>
            <w:r>
              <w:rPr>
                <w:lang w:eastAsia="zh-CN"/>
              </w:rPr>
              <w:t>.196</w:t>
            </w:r>
          </w:p>
        </w:tc>
        <w:tc>
          <w:tcPr>
            <w:tcW w:w="1436" w:type="dxa"/>
            <w:vAlign w:val="center"/>
          </w:tcPr>
          <w:p w14:paraId="4A4CB52C" w14:textId="2546DBAA" w:rsidR="00DB6502" w:rsidRDefault="00DB6502" w:rsidP="00DB6502">
            <w:pPr>
              <w:jc w:val="center"/>
              <w:rPr>
                <w:lang w:eastAsia="zh-CN"/>
              </w:rPr>
            </w:pPr>
            <w:r>
              <w:rPr>
                <w:rFonts w:hint="eastAsia"/>
                <w:lang w:eastAsia="zh-CN"/>
              </w:rPr>
              <w:t>8</w:t>
            </w:r>
            <w:r>
              <w:rPr>
                <w:lang w:eastAsia="zh-CN"/>
              </w:rPr>
              <w:t>.128</w:t>
            </w:r>
          </w:p>
        </w:tc>
      </w:tr>
      <w:tr w:rsidR="00DB6502" w14:paraId="0AA08432" w14:textId="77777777" w:rsidTr="00DB6502">
        <w:tc>
          <w:tcPr>
            <w:tcW w:w="1382" w:type="dxa"/>
            <w:vAlign w:val="center"/>
          </w:tcPr>
          <w:p w14:paraId="78E083EF" w14:textId="2AA77048" w:rsidR="00DB6502" w:rsidRDefault="00DB6502" w:rsidP="00DB6502">
            <w:pPr>
              <w:jc w:val="center"/>
              <w:rPr>
                <w:lang w:eastAsia="zh-CN"/>
              </w:rPr>
            </w:pPr>
            <w:r>
              <w:rPr>
                <w:lang w:eastAsia="zh-CN"/>
              </w:rPr>
              <w:t>3</w:t>
            </w:r>
          </w:p>
        </w:tc>
        <w:tc>
          <w:tcPr>
            <w:tcW w:w="1339" w:type="dxa"/>
            <w:vAlign w:val="center"/>
          </w:tcPr>
          <w:p w14:paraId="18944A8B" w14:textId="1E436CA6" w:rsidR="00DB6502" w:rsidRDefault="00DB6502" w:rsidP="00DB6502">
            <w:pPr>
              <w:jc w:val="center"/>
              <w:rPr>
                <w:lang w:eastAsia="zh-CN"/>
              </w:rPr>
            </w:pPr>
            <w:r>
              <w:rPr>
                <w:lang w:eastAsia="zh-CN"/>
              </w:rPr>
              <w:t>2T2R</w:t>
            </w:r>
          </w:p>
        </w:tc>
        <w:tc>
          <w:tcPr>
            <w:tcW w:w="1227" w:type="dxa"/>
            <w:vAlign w:val="center"/>
          </w:tcPr>
          <w:p w14:paraId="6DDD8B42" w14:textId="502A1E2C" w:rsidR="00DB6502" w:rsidRDefault="00DB6502" w:rsidP="00DB6502">
            <w:pPr>
              <w:jc w:val="center"/>
              <w:rPr>
                <w:lang w:eastAsia="zh-CN"/>
              </w:rPr>
            </w:pPr>
            <w:r>
              <w:rPr>
                <w:rFonts w:hint="eastAsia"/>
                <w:lang w:eastAsia="zh-CN"/>
              </w:rPr>
              <w:t>1</w:t>
            </w:r>
            <w:r>
              <w:rPr>
                <w:lang w:eastAsia="zh-CN"/>
              </w:rPr>
              <w:t>5KHz and 5MHz</w:t>
            </w:r>
          </w:p>
        </w:tc>
        <w:tc>
          <w:tcPr>
            <w:tcW w:w="1225" w:type="dxa"/>
            <w:vAlign w:val="center"/>
          </w:tcPr>
          <w:p w14:paraId="3CBED50D" w14:textId="7AD46216" w:rsidR="00DB6502" w:rsidRDefault="00DB6502" w:rsidP="00DB6502">
            <w:pPr>
              <w:jc w:val="center"/>
              <w:rPr>
                <w:lang w:eastAsia="zh-CN"/>
              </w:rPr>
            </w:pPr>
            <w:r>
              <w:rPr>
                <w:rFonts w:hint="eastAsia"/>
                <w:lang w:eastAsia="zh-CN"/>
              </w:rPr>
              <w:t>2</w:t>
            </w:r>
          </w:p>
        </w:tc>
        <w:tc>
          <w:tcPr>
            <w:tcW w:w="1305" w:type="dxa"/>
            <w:vAlign w:val="center"/>
          </w:tcPr>
          <w:p w14:paraId="583257C4" w14:textId="17ECC0DC" w:rsidR="00DB6502" w:rsidRDefault="00DB6502" w:rsidP="00DB6502">
            <w:pPr>
              <w:jc w:val="center"/>
              <w:rPr>
                <w:lang w:eastAsia="zh-CN"/>
              </w:rPr>
            </w:pPr>
            <w:r>
              <w:rPr>
                <w:rFonts w:hint="eastAsia"/>
                <w:lang w:eastAsia="zh-CN"/>
              </w:rPr>
              <w:t>T</w:t>
            </w:r>
            <w:r>
              <w:rPr>
                <w:lang w:eastAsia="zh-CN"/>
              </w:rPr>
              <w:t>DLB100-400</w:t>
            </w:r>
          </w:p>
        </w:tc>
        <w:tc>
          <w:tcPr>
            <w:tcW w:w="1436" w:type="dxa"/>
            <w:vAlign w:val="center"/>
          </w:tcPr>
          <w:p w14:paraId="553CCD13" w14:textId="5735ADA2" w:rsidR="00DB6502" w:rsidRDefault="00DB6502" w:rsidP="00DB6502">
            <w:pPr>
              <w:jc w:val="center"/>
              <w:rPr>
                <w:lang w:eastAsia="zh-CN"/>
              </w:rPr>
            </w:pPr>
            <w:r>
              <w:rPr>
                <w:rFonts w:hint="eastAsia"/>
                <w:lang w:eastAsia="zh-CN"/>
              </w:rPr>
              <w:t>-</w:t>
            </w:r>
            <w:r>
              <w:rPr>
                <w:lang w:eastAsia="zh-CN"/>
              </w:rPr>
              <w:t>0.171</w:t>
            </w:r>
          </w:p>
        </w:tc>
        <w:tc>
          <w:tcPr>
            <w:tcW w:w="1436" w:type="dxa"/>
            <w:vAlign w:val="center"/>
          </w:tcPr>
          <w:p w14:paraId="18944179" w14:textId="6439C226" w:rsidR="00DB6502" w:rsidRDefault="00DB6502" w:rsidP="00DB6502">
            <w:pPr>
              <w:jc w:val="center"/>
              <w:rPr>
                <w:lang w:eastAsia="zh-CN"/>
              </w:rPr>
            </w:pPr>
            <w:r>
              <w:rPr>
                <w:rFonts w:hint="eastAsia"/>
                <w:lang w:eastAsia="zh-CN"/>
              </w:rPr>
              <w:t>-</w:t>
            </w:r>
            <w:r>
              <w:rPr>
                <w:lang w:eastAsia="zh-CN"/>
              </w:rPr>
              <w:t>0.16</w:t>
            </w:r>
          </w:p>
        </w:tc>
      </w:tr>
      <w:tr w:rsidR="00DB6502" w14:paraId="539328BA" w14:textId="77777777" w:rsidTr="00DB6502">
        <w:tc>
          <w:tcPr>
            <w:tcW w:w="1382" w:type="dxa"/>
            <w:vAlign w:val="center"/>
          </w:tcPr>
          <w:p w14:paraId="5E2E891D" w14:textId="748B3DE3" w:rsidR="00DB6502" w:rsidRDefault="00DB6502" w:rsidP="00DB6502">
            <w:pPr>
              <w:jc w:val="center"/>
              <w:rPr>
                <w:lang w:eastAsia="zh-CN"/>
              </w:rPr>
            </w:pPr>
            <w:r>
              <w:rPr>
                <w:rFonts w:hint="eastAsia"/>
                <w:lang w:eastAsia="zh-CN"/>
              </w:rPr>
              <w:t>4</w:t>
            </w:r>
          </w:p>
        </w:tc>
        <w:tc>
          <w:tcPr>
            <w:tcW w:w="1339" w:type="dxa"/>
            <w:vAlign w:val="center"/>
          </w:tcPr>
          <w:p w14:paraId="3A4EF547" w14:textId="0648F7D9" w:rsidR="00DB6502" w:rsidRDefault="00DB6502" w:rsidP="00DB6502">
            <w:pPr>
              <w:jc w:val="center"/>
              <w:rPr>
                <w:lang w:eastAsia="zh-CN"/>
              </w:rPr>
            </w:pPr>
            <w:r>
              <w:rPr>
                <w:lang w:eastAsia="zh-CN"/>
              </w:rPr>
              <w:t>2T2R</w:t>
            </w:r>
          </w:p>
        </w:tc>
        <w:tc>
          <w:tcPr>
            <w:tcW w:w="1227" w:type="dxa"/>
            <w:vAlign w:val="center"/>
          </w:tcPr>
          <w:p w14:paraId="0224732C" w14:textId="3858EE10" w:rsidR="00DB6502" w:rsidRDefault="00DB6502" w:rsidP="00DB6502">
            <w:pPr>
              <w:jc w:val="center"/>
              <w:rPr>
                <w:lang w:eastAsia="zh-CN"/>
              </w:rPr>
            </w:pPr>
            <w:r>
              <w:rPr>
                <w:rFonts w:hint="eastAsia"/>
                <w:lang w:eastAsia="zh-CN"/>
              </w:rPr>
              <w:t>1</w:t>
            </w:r>
            <w:r>
              <w:rPr>
                <w:lang w:eastAsia="zh-CN"/>
              </w:rPr>
              <w:t>5KHz and 5MHz</w:t>
            </w:r>
          </w:p>
        </w:tc>
        <w:tc>
          <w:tcPr>
            <w:tcW w:w="1225" w:type="dxa"/>
            <w:vAlign w:val="center"/>
          </w:tcPr>
          <w:p w14:paraId="4B63124F" w14:textId="7D1EEDB0" w:rsidR="00DB6502" w:rsidRDefault="00DB6502" w:rsidP="00DB6502">
            <w:pPr>
              <w:jc w:val="center"/>
              <w:rPr>
                <w:lang w:eastAsia="zh-CN"/>
              </w:rPr>
            </w:pPr>
            <w:r>
              <w:rPr>
                <w:rFonts w:hint="eastAsia"/>
                <w:lang w:eastAsia="zh-CN"/>
              </w:rPr>
              <w:t>1</w:t>
            </w:r>
            <w:r>
              <w:rPr>
                <w:lang w:eastAsia="zh-CN"/>
              </w:rPr>
              <w:t>6</w:t>
            </w:r>
          </w:p>
        </w:tc>
        <w:tc>
          <w:tcPr>
            <w:tcW w:w="1305" w:type="dxa"/>
            <w:vAlign w:val="center"/>
          </w:tcPr>
          <w:p w14:paraId="32C24ACD" w14:textId="14591DFF" w:rsidR="00DB6502" w:rsidRDefault="00DB6502" w:rsidP="00DB6502">
            <w:pPr>
              <w:jc w:val="center"/>
              <w:rPr>
                <w:lang w:eastAsia="zh-CN"/>
              </w:rPr>
            </w:pPr>
            <w:r>
              <w:rPr>
                <w:rFonts w:hint="eastAsia"/>
                <w:lang w:eastAsia="zh-CN"/>
              </w:rPr>
              <w:t>T</w:t>
            </w:r>
            <w:r>
              <w:rPr>
                <w:lang w:eastAsia="zh-CN"/>
              </w:rPr>
              <w:t>DLC300-100</w:t>
            </w:r>
          </w:p>
        </w:tc>
        <w:tc>
          <w:tcPr>
            <w:tcW w:w="1436" w:type="dxa"/>
            <w:vAlign w:val="center"/>
          </w:tcPr>
          <w:p w14:paraId="62BC6CBE" w14:textId="118ACF87" w:rsidR="00DB6502" w:rsidRDefault="00DB6502" w:rsidP="00DB6502">
            <w:pPr>
              <w:jc w:val="center"/>
              <w:rPr>
                <w:lang w:eastAsia="zh-CN"/>
              </w:rPr>
            </w:pPr>
            <w:r>
              <w:rPr>
                <w:rFonts w:hint="eastAsia"/>
                <w:lang w:eastAsia="zh-CN"/>
              </w:rPr>
              <w:t>1</w:t>
            </w:r>
            <w:r>
              <w:rPr>
                <w:lang w:eastAsia="zh-CN"/>
              </w:rPr>
              <w:t>6.32</w:t>
            </w:r>
          </w:p>
        </w:tc>
        <w:tc>
          <w:tcPr>
            <w:tcW w:w="1436" w:type="dxa"/>
            <w:vAlign w:val="center"/>
          </w:tcPr>
          <w:p w14:paraId="71A49FCB" w14:textId="5ACCE0A5" w:rsidR="00DB6502" w:rsidRDefault="00DB6502" w:rsidP="00DB6502">
            <w:pPr>
              <w:jc w:val="center"/>
              <w:rPr>
                <w:lang w:eastAsia="zh-CN"/>
              </w:rPr>
            </w:pPr>
            <w:r>
              <w:rPr>
                <w:rFonts w:hint="eastAsia"/>
                <w:lang w:eastAsia="zh-CN"/>
              </w:rPr>
              <w:t>1</w:t>
            </w:r>
            <w:r>
              <w:rPr>
                <w:lang w:eastAsia="zh-CN"/>
              </w:rPr>
              <w:t>6.258</w:t>
            </w:r>
          </w:p>
        </w:tc>
      </w:tr>
      <w:tr w:rsidR="00DB6502" w14:paraId="169C4937" w14:textId="77777777" w:rsidTr="00DB6502">
        <w:tc>
          <w:tcPr>
            <w:tcW w:w="1382" w:type="dxa"/>
            <w:vAlign w:val="center"/>
          </w:tcPr>
          <w:p w14:paraId="069A91C6" w14:textId="1CD23576" w:rsidR="00DB6502" w:rsidRDefault="00DB6502" w:rsidP="00DB6502">
            <w:pPr>
              <w:jc w:val="center"/>
              <w:rPr>
                <w:lang w:eastAsia="zh-CN"/>
              </w:rPr>
            </w:pPr>
            <w:r>
              <w:rPr>
                <w:rFonts w:hint="eastAsia"/>
                <w:lang w:eastAsia="zh-CN"/>
              </w:rPr>
              <w:t>5</w:t>
            </w:r>
          </w:p>
        </w:tc>
        <w:tc>
          <w:tcPr>
            <w:tcW w:w="1339" w:type="dxa"/>
            <w:vAlign w:val="center"/>
          </w:tcPr>
          <w:p w14:paraId="72D711A6" w14:textId="59F9D947" w:rsidR="00DB6502" w:rsidRDefault="00DB6502" w:rsidP="00DB6502">
            <w:pPr>
              <w:jc w:val="center"/>
              <w:rPr>
                <w:lang w:eastAsia="zh-CN"/>
              </w:rPr>
            </w:pPr>
            <w:r>
              <w:rPr>
                <w:rFonts w:hint="eastAsia"/>
                <w:lang w:eastAsia="zh-CN"/>
              </w:rPr>
              <w:t>1</w:t>
            </w:r>
            <w:r>
              <w:rPr>
                <w:lang w:eastAsia="zh-CN"/>
              </w:rPr>
              <w:t>T2R</w:t>
            </w:r>
          </w:p>
        </w:tc>
        <w:tc>
          <w:tcPr>
            <w:tcW w:w="1227" w:type="dxa"/>
            <w:vAlign w:val="center"/>
          </w:tcPr>
          <w:p w14:paraId="3FCCFA67" w14:textId="081FC0FE" w:rsidR="00DB6502" w:rsidRDefault="00DB6502" w:rsidP="00DB6502">
            <w:pPr>
              <w:jc w:val="center"/>
              <w:rPr>
                <w:lang w:eastAsia="zh-CN"/>
              </w:rPr>
            </w:pPr>
            <w:r>
              <w:rPr>
                <w:rFonts w:hint="eastAsia"/>
                <w:lang w:eastAsia="zh-CN"/>
              </w:rPr>
              <w:t>1</w:t>
            </w:r>
            <w:r>
              <w:rPr>
                <w:lang w:eastAsia="zh-CN"/>
              </w:rPr>
              <w:t>5KHz and 10MHz</w:t>
            </w:r>
          </w:p>
        </w:tc>
        <w:tc>
          <w:tcPr>
            <w:tcW w:w="1225" w:type="dxa"/>
            <w:vAlign w:val="center"/>
          </w:tcPr>
          <w:p w14:paraId="35AF06E1" w14:textId="730E8654" w:rsidR="00DB6502" w:rsidRDefault="00DB6502" w:rsidP="00DB6502">
            <w:pPr>
              <w:jc w:val="center"/>
              <w:rPr>
                <w:lang w:eastAsia="zh-CN"/>
              </w:rPr>
            </w:pPr>
            <w:r>
              <w:rPr>
                <w:rFonts w:hint="eastAsia"/>
                <w:lang w:eastAsia="zh-CN"/>
              </w:rPr>
              <w:t>2</w:t>
            </w:r>
          </w:p>
        </w:tc>
        <w:tc>
          <w:tcPr>
            <w:tcW w:w="1305" w:type="dxa"/>
            <w:vAlign w:val="center"/>
          </w:tcPr>
          <w:p w14:paraId="16A7A7D4" w14:textId="0F44343D" w:rsidR="00DB6502" w:rsidRDefault="00DB6502" w:rsidP="00DB6502">
            <w:pPr>
              <w:jc w:val="center"/>
              <w:rPr>
                <w:lang w:eastAsia="zh-CN"/>
              </w:rPr>
            </w:pPr>
            <w:r>
              <w:rPr>
                <w:rFonts w:hint="eastAsia"/>
                <w:lang w:eastAsia="zh-CN"/>
              </w:rPr>
              <w:t>T</w:t>
            </w:r>
            <w:r>
              <w:rPr>
                <w:lang w:eastAsia="zh-CN"/>
              </w:rPr>
              <w:t>DLB100-400</w:t>
            </w:r>
          </w:p>
        </w:tc>
        <w:tc>
          <w:tcPr>
            <w:tcW w:w="1436" w:type="dxa"/>
            <w:vAlign w:val="center"/>
          </w:tcPr>
          <w:p w14:paraId="38DE2B6F" w14:textId="1B79720B" w:rsidR="00DB6502" w:rsidRDefault="00DB6502" w:rsidP="00DB6502">
            <w:pPr>
              <w:jc w:val="center"/>
              <w:rPr>
                <w:lang w:eastAsia="zh-CN"/>
              </w:rPr>
            </w:pPr>
            <w:r>
              <w:rPr>
                <w:rFonts w:hint="eastAsia"/>
                <w:lang w:eastAsia="zh-CN"/>
              </w:rPr>
              <w:t>-</w:t>
            </w:r>
            <w:r>
              <w:rPr>
                <w:lang w:eastAsia="zh-CN"/>
              </w:rPr>
              <w:t>3.86</w:t>
            </w:r>
          </w:p>
        </w:tc>
        <w:tc>
          <w:tcPr>
            <w:tcW w:w="1436" w:type="dxa"/>
            <w:vAlign w:val="center"/>
          </w:tcPr>
          <w:p w14:paraId="3E351CBD" w14:textId="0CB33E6F" w:rsidR="00DB6502" w:rsidRDefault="00DB6502" w:rsidP="00DB6502">
            <w:pPr>
              <w:jc w:val="center"/>
              <w:rPr>
                <w:lang w:eastAsia="zh-CN"/>
              </w:rPr>
            </w:pPr>
            <w:r>
              <w:rPr>
                <w:rFonts w:hint="eastAsia"/>
                <w:lang w:eastAsia="zh-CN"/>
              </w:rPr>
              <w:t>-</w:t>
            </w:r>
            <w:r>
              <w:rPr>
                <w:lang w:eastAsia="zh-CN"/>
              </w:rPr>
              <w:t>3.897</w:t>
            </w:r>
          </w:p>
        </w:tc>
      </w:tr>
      <w:tr w:rsidR="00DB6502" w14:paraId="7F1A6399" w14:textId="77777777" w:rsidTr="00DB6502">
        <w:tc>
          <w:tcPr>
            <w:tcW w:w="1382" w:type="dxa"/>
            <w:vAlign w:val="center"/>
          </w:tcPr>
          <w:p w14:paraId="6B834E2A" w14:textId="4759BD6B" w:rsidR="00DB6502" w:rsidRDefault="00DB6502" w:rsidP="00DB6502">
            <w:pPr>
              <w:jc w:val="center"/>
              <w:rPr>
                <w:lang w:eastAsia="zh-CN"/>
              </w:rPr>
            </w:pPr>
            <w:r>
              <w:rPr>
                <w:rFonts w:hint="eastAsia"/>
                <w:lang w:eastAsia="zh-CN"/>
              </w:rPr>
              <w:t>6</w:t>
            </w:r>
          </w:p>
        </w:tc>
        <w:tc>
          <w:tcPr>
            <w:tcW w:w="1339" w:type="dxa"/>
            <w:vAlign w:val="center"/>
          </w:tcPr>
          <w:p w14:paraId="275A9A32" w14:textId="4694B50B" w:rsidR="00DB6502" w:rsidRDefault="00DB6502" w:rsidP="00DB6502">
            <w:pPr>
              <w:jc w:val="center"/>
              <w:rPr>
                <w:lang w:eastAsia="zh-CN"/>
              </w:rPr>
            </w:pPr>
            <w:r>
              <w:rPr>
                <w:rFonts w:hint="eastAsia"/>
                <w:lang w:eastAsia="zh-CN"/>
              </w:rPr>
              <w:t>1</w:t>
            </w:r>
            <w:r>
              <w:rPr>
                <w:lang w:eastAsia="zh-CN"/>
              </w:rPr>
              <w:t>T2R</w:t>
            </w:r>
          </w:p>
        </w:tc>
        <w:tc>
          <w:tcPr>
            <w:tcW w:w="1227" w:type="dxa"/>
            <w:vAlign w:val="center"/>
          </w:tcPr>
          <w:p w14:paraId="59DA2A3B" w14:textId="0269709F" w:rsidR="00DB6502" w:rsidRDefault="00DB6502" w:rsidP="00DB6502">
            <w:pPr>
              <w:jc w:val="center"/>
              <w:rPr>
                <w:lang w:eastAsia="zh-CN"/>
              </w:rPr>
            </w:pPr>
            <w:r>
              <w:rPr>
                <w:rFonts w:hint="eastAsia"/>
                <w:lang w:eastAsia="zh-CN"/>
              </w:rPr>
              <w:t>1</w:t>
            </w:r>
            <w:r>
              <w:rPr>
                <w:lang w:eastAsia="zh-CN"/>
              </w:rPr>
              <w:t>5KHz and 10MHz</w:t>
            </w:r>
          </w:p>
        </w:tc>
        <w:tc>
          <w:tcPr>
            <w:tcW w:w="1225" w:type="dxa"/>
            <w:vAlign w:val="center"/>
          </w:tcPr>
          <w:p w14:paraId="219310DF" w14:textId="548BD07A" w:rsidR="00DB6502" w:rsidRDefault="00DB6502" w:rsidP="00DB6502">
            <w:pPr>
              <w:jc w:val="center"/>
              <w:rPr>
                <w:lang w:eastAsia="zh-CN"/>
              </w:rPr>
            </w:pPr>
            <w:r>
              <w:rPr>
                <w:lang w:eastAsia="zh-CN"/>
              </w:rPr>
              <w:t>16</w:t>
            </w:r>
          </w:p>
        </w:tc>
        <w:tc>
          <w:tcPr>
            <w:tcW w:w="1305" w:type="dxa"/>
            <w:vAlign w:val="center"/>
          </w:tcPr>
          <w:p w14:paraId="21FB0305" w14:textId="12C9ABF2" w:rsidR="00DB6502" w:rsidRDefault="00DB6502" w:rsidP="00DB6502">
            <w:pPr>
              <w:jc w:val="center"/>
              <w:rPr>
                <w:lang w:eastAsia="zh-CN"/>
              </w:rPr>
            </w:pPr>
            <w:r>
              <w:rPr>
                <w:rFonts w:hint="eastAsia"/>
                <w:lang w:eastAsia="zh-CN"/>
              </w:rPr>
              <w:t>T</w:t>
            </w:r>
            <w:r>
              <w:rPr>
                <w:lang w:eastAsia="zh-CN"/>
              </w:rPr>
              <w:t>DLC300-100</w:t>
            </w:r>
          </w:p>
        </w:tc>
        <w:tc>
          <w:tcPr>
            <w:tcW w:w="1436" w:type="dxa"/>
            <w:vAlign w:val="center"/>
          </w:tcPr>
          <w:p w14:paraId="35AF9FA6" w14:textId="6EC60379" w:rsidR="00DB6502" w:rsidRDefault="00DB6502" w:rsidP="00DB6502">
            <w:pPr>
              <w:jc w:val="center"/>
              <w:rPr>
                <w:lang w:eastAsia="zh-CN"/>
              </w:rPr>
            </w:pPr>
            <w:r>
              <w:rPr>
                <w:rFonts w:hint="eastAsia"/>
                <w:lang w:eastAsia="zh-CN"/>
              </w:rPr>
              <w:t>8</w:t>
            </w:r>
            <w:r>
              <w:rPr>
                <w:lang w:eastAsia="zh-CN"/>
              </w:rPr>
              <w:t>.485</w:t>
            </w:r>
          </w:p>
        </w:tc>
        <w:tc>
          <w:tcPr>
            <w:tcW w:w="1436" w:type="dxa"/>
            <w:vAlign w:val="center"/>
          </w:tcPr>
          <w:p w14:paraId="2D8C6C10" w14:textId="7ABEF052" w:rsidR="00DB6502" w:rsidRDefault="00DB6502" w:rsidP="00DB6502">
            <w:pPr>
              <w:jc w:val="center"/>
              <w:rPr>
                <w:lang w:eastAsia="zh-CN"/>
              </w:rPr>
            </w:pPr>
            <w:r>
              <w:rPr>
                <w:rFonts w:hint="eastAsia"/>
                <w:lang w:eastAsia="zh-CN"/>
              </w:rPr>
              <w:t>8</w:t>
            </w:r>
            <w:r>
              <w:rPr>
                <w:lang w:eastAsia="zh-CN"/>
              </w:rPr>
              <w:t>.401</w:t>
            </w:r>
          </w:p>
        </w:tc>
      </w:tr>
      <w:tr w:rsidR="00DB6502" w14:paraId="6D7A3F2B" w14:textId="77777777" w:rsidTr="00DB6502">
        <w:tc>
          <w:tcPr>
            <w:tcW w:w="1382" w:type="dxa"/>
            <w:vAlign w:val="center"/>
          </w:tcPr>
          <w:p w14:paraId="3988BE4C" w14:textId="58C48BA2" w:rsidR="00DB6502" w:rsidRDefault="00DB6502" w:rsidP="00DB6502">
            <w:pPr>
              <w:jc w:val="center"/>
              <w:rPr>
                <w:lang w:eastAsia="zh-CN"/>
              </w:rPr>
            </w:pPr>
            <w:r>
              <w:rPr>
                <w:rFonts w:hint="eastAsia"/>
                <w:lang w:eastAsia="zh-CN"/>
              </w:rPr>
              <w:lastRenderedPageBreak/>
              <w:t>7</w:t>
            </w:r>
          </w:p>
        </w:tc>
        <w:tc>
          <w:tcPr>
            <w:tcW w:w="1339" w:type="dxa"/>
            <w:vAlign w:val="center"/>
          </w:tcPr>
          <w:p w14:paraId="4DF9342A" w14:textId="5DD60B4D" w:rsidR="00DB6502" w:rsidRDefault="00DB6502" w:rsidP="00DB6502">
            <w:pPr>
              <w:jc w:val="center"/>
              <w:rPr>
                <w:lang w:eastAsia="zh-CN"/>
              </w:rPr>
            </w:pPr>
            <w:r>
              <w:rPr>
                <w:lang w:eastAsia="zh-CN"/>
              </w:rPr>
              <w:t>2T2R</w:t>
            </w:r>
          </w:p>
        </w:tc>
        <w:tc>
          <w:tcPr>
            <w:tcW w:w="1227" w:type="dxa"/>
            <w:vAlign w:val="center"/>
          </w:tcPr>
          <w:p w14:paraId="6C52FED4" w14:textId="37CFD8A3" w:rsidR="00DB6502" w:rsidRDefault="00DB6502" w:rsidP="00DB6502">
            <w:pPr>
              <w:jc w:val="center"/>
              <w:rPr>
                <w:lang w:eastAsia="zh-CN"/>
              </w:rPr>
            </w:pPr>
            <w:r>
              <w:rPr>
                <w:rFonts w:hint="eastAsia"/>
                <w:lang w:eastAsia="zh-CN"/>
              </w:rPr>
              <w:t>1</w:t>
            </w:r>
            <w:r>
              <w:rPr>
                <w:lang w:eastAsia="zh-CN"/>
              </w:rPr>
              <w:t>5KHz and 10MHz</w:t>
            </w:r>
          </w:p>
        </w:tc>
        <w:tc>
          <w:tcPr>
            <w:tcW w:w="1225" w:type="dxa"/>
            <w:vAlign w:val="center"/>
          </w:tcPr>
          <w:p w14:paraId="47070779" w14:textId="795ABD91" w:rsidR="00DB6502" w:rsidRDefault="00DB6502" w:rsidP="00DB6502">
            <w:pPr>
              <w:jc w:val="center"/>
              <w:rPr>
                <w:lang w:eastAsia="zh-CN"/>
              </w:rPr>
            </w:pPr>
            <w:r>
              <w:rPr>
                <w:rFonts w:hint="eastAsia"/>
                <w:lang w:eastAsia="zh-CN"/>
              </w:rPr>
              <w:t>2</w:t>
            </w:r>
          </w:p>
        </w:tc>
        <w:tc>
          <w:tcPr>
            <w:tcW w:w="1305" w:type="dxa"/>
            <w:vAlign w:val="center"/>
          </w:tcPr>
          <w:p w14:paraId="73B67B8E" w14:textId="29276D9F" w:rsidR="00DB6502" w:rsidRDefault="00DB6502" w:rsidP="00DB6502">
            <w:pPr>
              <w:jc w:val="center"/>
              <w:rPr>
                <w:lang w:eastAsia="zh-CN"/>
              </w:rPr>
            </w:pPr>
            <w:r>
              <w:rPr>
                <w:rFonts w:hint="eastAsia"/>
                <w:lang w:eastAsia="zh-CN"/>
              </w:rPr>
              <w:t>T</w:t>
            </w:r>
            <w:r>
              <w:rPr>
                <w:lang w:eastAsia="zh-CN"/>
              </w:rPr>
              <w:t>DLB100-400</w:t>
            </w:r>
          </w:p>
        </w:tc>
        <w:tc>
          <w:tcPr>
            <w:tcW w:w="1436" w:type="dxa"/>
            <w:vAlign w:val="center"/>
          </w:tcPr>
          <w:p w14:paraId="3AAEE52E" w14:textId="5F4C0BCA" w:rsidR="00DB6502" w:rsidRDefault="00DB6502" w:rsidP="00DB6502">
            <w:pPr>
              <w:jc w:val="center"/>
              <w:rPr>
                <w:lang w:eastAsia="zh-CN"/>
              </w:rPr>
            </w:pPr>
            <w:r>
              <w:rPr>
                <w:rFonts w:hint="eastAsia"/>
                <w:lang w:eastAsia="zh-CN"/>
              </w:rPr>
              <w:t>0</w:t>
            </w:r>
            <w:r>
              <w:rPr>
                <w:lang w:eastAsia="zh-CN"/>
              </w:rPr>
              <w:t>.409</w:t>
            </w:r>
          </w:p>
        </w:tc>
        <w:tc>
          <w:tcPr>
            <w:tcW w:w="1436" w:type="dxa"/>
            <w:vAlign w:val="center"/>
          </w:tcPr>
          <w:p w14:paraId="629AF372" w14:textId="5205E2E6" w:rsidR="00DB6502" w:rsidRDefault="00DB6502" w:rsidP="00DB6502">
            <w:pPr>
              <w:jc w:val="center"/>
              <w:rPr>
                <w:lang w:eastAsia="zh-CN"/>
              </w:rPr>
            </w:pPr>
            <w:r>
              <w:rPr>
                <w:rFonts w:hint="eastAsia"/>
                <w:lang w:eastAsia="zh-CN"/>
              </w:rPr>
              <w:t>0</w:t>
            </w:r>
            <w:r>
              <w:rPr>
                <w:lang w:eastAsia="zh-CN"/>
              </w:rPr>
              <w:t>.39</w:t>
            </w:r>
          </w:p>
        </w:tc>
      </w:tr>
      <w:tr w:rsidR="00DB6502" w14:paraId="2179A7F3" w14:textId="77777777" w:rsidTr="00DB6502">
        <w:tc>
          <w:tcPr>
            <w:tcW w:w="1382" w:type="dxa"/>
            <w:vAlign w:val="center"/>
          </w:tcPr>
          <w:p w14:paraId="6F8A4D66" w14:textId="072DB6EC" w:rsidR="00DB6502" w:rsidRDefault="00DB6502" w:rsidP="00DB6502">
            <w:pPr>
              <w:jc w:val="center"/>
              <w:rPr>
                <w:lang w:eastAsia="zh-CN"/>
              </w:rPr>
            </w:pPr>
            <w:r>
              <w:rPr>
                <w:rFonts w:hint="eastAsia"/>
                <w:lang w:eastAsia="zh-CN"/>
              </w:rPr>
              <w:t>8</w:t>
            </w:r>
          </w:p>
        </w:tc>
        <w:tc>
          <w:tcPr>
            <w:tcW w:w="1339" w:type="dxa"/>
            <w:vAlign w:val="center"/>
          </w:tcPr>
          <w:p w14:paraId="27C823EA" w14:textId="68A52FAC" w:rsidR="00DB6502" w:rsidRDefault="00DB6502" w:rsidP="00DB6502">
            <w:pPr>
              <w:jc w:val="center"/>
              <w:rPr>
                <w:lang w:eastAsia="zh-CN"/>
              </w:rPr>
            </w:pPr>
            <w:r>
              <w:rPr>
                <w:lang w:eastAsia="zh-CN"/>
              </w:rPr>
              <w:t>2T2R</w:t>
            </w:r>
          </w:p>
        </w:tc>
        <w:tc>
          <w:tcPr>
            <w:tcW w:w="1227" w:type="dxa"/>
            <w:vAlign w:val="center"/>
          </w:tcPr>
          <w:p w14:paraId="4416842D" w14:textId="1C4F136E" w:rsidR="00DB6502" w:rsidRDefault="00DB6502" w:rsidP="00DB6502">
            <w:pPr>
              <w:jc w:val="center"/>
              <w:rPr>
                <w:lang w:eastAsia="zh-CN"/>
              </w:rPr>
            </w:pPr>
            <w:r>
              <w:rPr>
                <w:rFonts w:hint="eastAsia"/>
                <w:lang w:eastAsia="zh-CN"/>
              </w:rPr>
              <w:t>1</w:t>
            </w:r>
            <w:r>
              <w:rPr>
                <w:lang w:eastAsia="zh-CN"/>
              </w:rPr>
              <w:t>5KHz and 10MHz</w:t>
            </w:r>
          </w:p>
        </w:tc>
        <w:tc>
          <w:tcPr>
            <w:tcW w:w="1225" w:type="dxa"/>
            <w:vAlign w:val="center"/>
          </w:tcPr>
          <w:p w14:paraId="2ED986B8" w14:textId="63741B3E" w:rsidR="00DB6502" w:rsidRDefault="00DB6502" w:rsidP="00DB6502">
            <w:pPr>
              <w:jc w:val="center"/>
              <w:rPr>
                <w:lang w:eastAsia="zh-CN"/>
              </w:rPr>
            </w:pPr>
            <w:r>
              <w:rPr>
                <w:rFonts w:hint="eastAsia"/>
                <w:lang w:eastAsia="zh-CN"/>
              </w:rPr>
              <w:t>1</w:t>
            </w:r>
            <w:r>
              <w:rPr>
                <w:lang w:eastAsia="zh-CN"/>
              </w:rPr>
              <w:t>6</w:t>
            </w:r>
          </w:p>
        </w:tc>
        <w:tc>
          <w:tcPr>
            <w:tcW w:w="1305" w:type="dxa"/>
            <w:vAlign w:val="center"/>
          </w:tcPr>
          <w:p w14:paraId="6A12088C" w14:textId="78460E8F" w:rsidR="00DB6502" w:rsidRDefault="00DB6502" w:rsidP="00DB6502">
            <w:pPr>
              <w:jc w:val="center"/>
              <w:rPr>
                <w:lang w:eastAsia="zh-CN"/>
              </w:rPr>
            </w:pPr>
            <w:r>
              <w:rPr>
                <w:rFonts w:hint="eastAsia"/>
                <w:lang w:eastAsia="zh-CN"/>
              </w:rPr>
              <w:t>T</w:t>
            </w:r>
            <w:r>
              <w:rPr>
                <w:lang w:eastAsia="zh-CN"/>
              </w:rPr>
              <w:t>DLC300-100</w:t>
            </w:r>
          </w:p>
        </w:tc>
        <w:tc>
          <w:tcPr>
            <w:tcW w:w="1436" w:type="dxa"/>
            <w:vAlign w:val="center"/>
          </w:tcPr>
          <w:p w14:paraId="50DEDC8B" w14:textId="2A3347D5" w:rsidR="00DB6502" w:rsidRDefault="00DB6502" w:rsidP="00DB6502">
            <w:pPr>
              <w:jc w:val="center"/>
              <w:rPr>
                <w:lang w:eastAsia="zh-CN"/>
              </w:rPr>
            </w:pPr>
            <w:r>
              <w:rPr>
                <w:rFonts w:hint="eastAsia"/>
                <w:lang w:eastAsia="zh-CN"/>
              </w:rPr>
              <w:t>1</w:t>
            </w:r>
            <w:r>
              <w:rPr>
                <w:lang w:eastAsia="zh-CN"/>
              </w:rPr>
              <w:t>6.687</w:t>
            </w:r>
          </w:p>
        </w:tc>
        <w:tc>
          <w:tcPr>
            <w:tcW w:w="1436" w:type="dxa"/>
            <w:vAlign w:val="center"/>
          </w:tcPr>
          <w:p w14:paraId="10BF99BD" w14:textId="51D1EB65" w:rsidR="00DB6502" w:rsidRDefault="00DB6502" w:rsidP="00DB6502">
            <w:pPr>
              <w:jc w:val="center"/>
              <w:rPr>
                <w:lang w:eastAsia="zh-CN"/>
              </w:rPr>
            </w:pPr>
            <w:r>
              <w:rPr>
                <w:rFonts w:hint="eastAsia"/>
                <w:lang w:eastAsia="zh-CN"/>
              </w:rPr>
              <w:t>1</w:t>
            </w:r>
            <w:r>
              <w:rPr>
                <w:lang w:eastAsia="zh-CN"/>
              </w:rPr>
              <w:t>6.699</w:t>
            </w:r>
          </w:p>
        </w:tc>
      </w:tr>
    </w:tbl>
    <w:p w14:paraId="13168BB2" w14:textId="77777777" w:rsidR="00070D1A" w:rsidRDefault="00070D1A" w:rsidP="00DF53B4">
      <w:pPr>
        <w:jc w:val="both"/>
        <w:rPr>
          <w:lang w:eastAsia="zh-CN"/>
        </w:rPr>
      </w:pPr>
    </w:p>
    <w:p w14:paraId="15E06C6F" w14:textId="1E23A005" w:rsidR="00BF5248" w:rsidRDefault="00DB6502" w:rsidP="00DB6502">
      <w:pPr>
        <w:jc w:val="both"/>
        <w:rPr>
          <w:b/>
          <w:lang w:eastAsia="zh-CN"/>
        </w:rPr>
      </w:pPr>
      <w:r>
        <w:rPr>
          <w:b/>
          <w:lang w:eastAsia="zh-CN"/>
        </w:rPr>
        <w:t xml:space="preserve">Observation </w:t>
      </w:r>
      <w:r w:rsidR="00287D8C">
        <w:rPr>
          <w:b/>
          <w:lang w:eastAsia="zh-CN"/>
        </w:rPr>
        <w:t>8</w:t>
      </w:r>
      <w:r>
        <w:rPr>
          <w:b/>
          <w:lang w:eastAsia="zh-CN"/>
        </w:rPr>
        <w:t>: Similar performance can be achieved with Rel-15 DMRS port and Rel-18 DMRS port</w:t>
      </w:r>
      <w:r w:rsidR="00BF5248">
        <w:rPr>
          <w:b/>
          <w:lang w:eastAsia="zh-CN"/>
        </w:rPr>
        <w:t xml:space="preserve"> </w:t>
      </w:r>
      <w:r w:rsidR="00287D8C">
        <w:rPr>
          <w:b/>
          <w:lang w:eastAsia="zh-CN"/>
        </w:rPr>
        <w:t>for 1</w:t>
      </w:r>
      <w:r w:rsidR="00BF5248">
        <w:rPr>
          <w:b/>
          <w:lang w:eastAsia="zh-CN"/>
        </w:rPr>
        <w:t xml:space="preserve"> DMRS port</w:t>
      </w:r>
    </w:p>
    <w:p w14:paraId="2E27AAEB" w14:textId="48C5EC25" w:rsidR="00C238CD" w:rsidRPr="00287D8C" w:rsidRDefault="00BF5248" w:rsidP="00287D8C">
      <w:pPr>
        <w:jc w:val="both"/>
        <w:rPr>
          <w:b/>
          <w:lang w:eastAsia="zh-CN"/>
        </w:rPr>
      </w:pPr>
      <w:r>
        <w:rPr>
          <w:rFonts w:hint="eastAsia"/>
          <w:b/>
          <w:lang w:eastAsia="zh-CN"/>
        </w:rPr>
        <w:t>O</w:t>
      </w:r>
      <w:r>
        <w:rPr>
          <w:b/>
          <w:lang w:eastAsia="zh-CN"/>
        </w:rPr>
        <w:t xml:space="preserve">bservation </w:t>
      </w:r>
      <w:r w:rsidR="00287D8C">
        <w:rPr>
          <w:b/>
          <w:lang w:eastAsia="zh-CN"/>
        </w:rPr>
        <w:t>9</w:t>
      </w:r>
      <w:r>
        <w:rPr>
          <w:b/>
          <w:lang w:eastAsia="zh-CN"/>
        </w:rPr>
        <w:t>: Minor performance degradation with Rel-18 DMRS port in large delay channel condition TDLC300-100 with small CBW condition for 2 DMRS ports</w:t>
      </w:r>
      <w:r w:rsidR="00287D8C">
        <w:rPr>
          <w:b/>
          <w:lang w:eastAsia="zh-CN"/>
        </w:rPr>
        <w:t>.</w:t>
      </w:r>
    </w:p>
    <w:p w14:paraId="71C5261B" w14:textId="722956B2" w:rsidR="00777A65" w:rsidRDefault="00070D1A"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11FA481C" w:rsidR="00B21C01" w:rsidRDefault="00B21C01" w:rsidP="00F57874">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w:t>
      </w:r>
      <w:r w:rsidR="002413F8">
        <w:rPr>
          <w:lang w:eastAsia="zh-CN"/>
        </w:rPr>
        <w:t xml:space="preserve">BS demodulation requirement for </w:t>
      </w:r>
      <w:proofErr w:type="spellStart"/>
      <w:r w:rsidR="002413F8">
        <w:rPr>
          <w:lang w:eastAsia="zh-CN"/>
        </w:rPr>
        <w:t>FeMIMO</w:t>
      </w:r>
      <w:proofErr w:type="spellEnd"/>
      <w:r w:rsidR="002413F8">
        <w:rPr>
          <w:lang w:eastAsia="zh-CN"/>
        </w:rPr>
        <w:t xml:space="preserve"> was provided.</w:t>
      </w:r>
    </w:p>
    <w:p w14:paraId="06D12DCF" w14:textId="77777777" w:rsidR="00DB3DDB" w:rsidRPr="00FA0CC3" w:rsidRDefault="00DB3DDB" w:rsidP="00DB3DDB">
      <w:pPr>
        <w:jc w:val="both"/>
        <w:rPr>
          <w:b/>
          <w:lang w:eastAsia="zh-CN"/>
        </w:rPr>
      </w:pPr>
      <w:r>
        <w:rPr>
          <w:b/>
          <w:lang w:eastAsia="zh-CN"/>
        </w:rPr>
        <w:t>Proposal 1: RAN4 introduce</w:t>
      </w:r>
      <w:r w:rsidRPr="002A1D02">
        <w:rPr>
          <w:b/>
          <w:lang w:eastAsia="zh-CN"/>
        </w:rPr>
        <w:t xml:space="preserve"> PUSCH demodulation requirement with new DMRS pattern with both Rank 1 and Rank 2</w:t>
      </w:r>
      <w:r>
        <w:rPr>
          <w:b/>
          <w:lang w:eastAsia="zh-CN"/>
        </w:rPr>
        <w:t>.</w:t>
      </w:r>
    </w:p>
    <w:p w14:paraId="7F16EFE2" w14:textId="77777777" w:rsidR="00DB3DDB" w:rsidRDefault="00DB3DDB" w:rsidP="00DB3DDB">
      <w:pPr>
        <w:jc w:val="both"/>
        <w:rPr>
          <w:rFonts w:ascii="Times" w:hAnsi="Times" w:cs="Times"/>
          <w:b/>
          <w:szCs w:val="20"/>
          <w:lang w:val="en-GB" w:eastAsia="zh-CN"/>
        </w:rPr>
      </w:pPr>
      <w:r w:rsidRPr="00406789">
        <w:rPr>
          <w:b/>
          <w:lang w:eastAsia="zh-CN"/>
        </w:rPr>
        <w:t xml:space="preserve">Observation 1: </w:t>
      </w:r>
      <w:r w:rsidRPr="00406789">
        <w:rPr>
          <w:rFonts w:ascii="Times" w:hAnsi="Times" w:cs="Times"/>
          <w:b/>
          <w:szCs w:val="20"/>
          <w:lang w:val="en-GB" w:eastAsia="zh-CN"/>
        </w:rPr>
        <w:t xml:space="preserve">For single-DCI based SDM scheme, </w:t>
      </w:r>
      <w:r>
        <w:rPr>
          <w:rFonts w:ascii="Times" w:hAnsi="Times" w:cs="Times"/>
          <w:b/>
          <w:szCs w:val="20"/>
          <w:lang w:val="en-GB" w:eastAsia="zh-CN"/>
        </w:rPr>
        <w:t xml:space="preserve">the </w:t>
      </w:r>
      <w:r w:rsidRPr="00406789">
        <w:rPr>
          <w:rFonts w:ascii="Times" w:hAnsi="Times" w:cs="Times"/>
          <w:b/>
          <w:szCs w:val="20"/>
          <w:lang w:val="en-GB" w:eastAsia="zh-CN"/>
        </w:rPr>
        <w:t>different layers LLR information from one</w:t>
      </w:r>
      <w:r>
        <w:rPr>
          <w:rFonts w:ascii="Times" w:hAnsi="Times" w:cs="Times"/>
          <w:b/>
          <w:szCs w:val="20"/>
          <w:lang w:val="en-GB" w:eastAsia="zh-CN"/>
        </w:rPr>
        <w:t xml:space="preserve"> PUSCH</w:t>
      </w:r>
      <w:r w:rsidRPr="00406789">
        <w:rPr>
          <w:rFonts w:ascii="Times" w:hAnsi="Times" w:cs="Times"/>
          <w:b/>
          <w:szCs w:val="20"/>
          <w:lang w:val="en-GB" w:eastAsia="zh-CN"/>
        </w:rPr>
        <w:t xml:space="preserve"> CW </w:t>
      </w:r>
      <w:r>
        <w:rPr>
          <w:rFonts w:ascii="Times" w:hAnsi="Times" w:cs="Times"/>
          <w:b/>
          <w:szCs w:val="20"/>
          <w:lang w:val="en-GB" w:eastAsia="zh-CN"/>
        </w:rPr>
        <w:t>combination is required among two TRPs into</w:t>
      </w:r>
      <w:r w:rsidRPr="00406789">
        <w:rPr>
          <w:rFonts w:ascii="Times" w:hAnsi="Times" w:cs="Times"/>
          <w:b/>
          <w:szCs w:val="20"/>
          <w:lang w:val="en-GB" w:eastAsia="zh-CN"/>
        </w:rPr>
        <w:t xml:space="preserve"> one decoder for PUSCH demodulation</w:t>
      </w:r>
      <w:r>
        <w:rPr>
          <w:rFonts w:ascii="Times" w:hAnsi="Times" w:cs="Times"/>
          <w:b/>
          <w:szCs w:val="20"/>
          <w:lang w:val="en-GB" w:eastAsia="zh-CN"/>
        </w:rPr>
        <w:t>.</w:t>
      </w:r>
    </w:p>
    <w:p w14:paraId="2DFDB667" w14:textId="77777777" w:rsidR="00DB3DDB" w:rsidRDefault="00DB3DDB" w:rsidP="00DB3DDB">
      <w:pPr>
        <w:jc w:val="both"/>
        <w:rPr>
          <w:rFonts w:ascii="Times" w:hAnsi="Times" w:cs="Times"/>
          <w:b/>
          <w:szCs w:val="20"/>
          <w:lang w:val="en-GB" w:eastAsia="zh-CN"/>
        </w:rPr>
      </w:pPr>
      <w:r w:rsidRPr="00406789">
        <w:rPr>
          <w:b/>
          <w:lang w:eastAsia="zh-CN"/>
        </w:rPr>
        <w:t xml:space="preserve">Observation 2: </w:t>
      </w:r>
      <w:r w:rsidRPr="00406789">
        <w:rPr>
          <w:rFonts w:ascii="Times" w:hAnsi="Times" w:cs="Times"/>
          <w:b/>
          <w:szCs w:val="20"/>
          <w:lang w:val="en-GB" w:eastAsia="zh-CN"/>
        </w:rPr>
        <w:t xml:space="preserve">For </w:t>
      </w:r>
      <w:r>
        <w:rPr>
          <w:rFonts w:ascii="Times" w:hAnsi="Times" w:cs="Times"/>
          <w:b/>
          <w:szCs w:val="20"/>
          <w:lang w:val="en-GB" w:eastAsia="zh-CN"/>
        </w:rPr>
        <w:t>single</w:t>
      </w:r>
      <w:r w:rsidRPr="00406789">
        <w:rPr>
          <w:rFonts w:ascii="Times" w:hAnsi="Times" w:cs="Times"/>
          <w:b/>
          <w:szCs w:val="20"/>
          <w:lang w:val="en-GB" w:eastAsia="zh-CN"/>
        </w:rPr>
        <w:t xml:space="preserve">-DCI based </w:t>
      </w:r>
      <w:r>
        <w:rPr>
          <w:rFonts w:ascii="Times" w:hAnsi="Times" w:cs="Times"/>
          <w:b/>
          <w:szCs w:val="20"/>
          <w:lang w:val="en-GB" w:eastAsia="zh-CN"/>
        </w:rPr>
        <w:t>SFN</w:t>
      </w:r>
      <w:r w:rsidRPr="00406789">
        <w:rPr>
          <w:rFonts w:ascii="Times" w:hAnsi="Times" w:cs="Times"/>
          <w:b/>
          <w:szCs w:val="20"/>
          <w:lang w:val="en-GB" w:eastAsia="zh-CN"/>
        </w:rPr>
        <w:t xml:space="preserve"> scheme, </w:t>
      </w:r>
      <w:r>
        <w:rPr>
          <w:rFonts w:ascii="Times" w:hAnsi="Times" w:cs="Times"/>
          <w:b/>
          <w:szCs w:val="20"/>
          <w:lang w:val="en-GB" w:eastAsia="zh-CN"/>
        </w:rPr>
        <w:t>the same PUSCH signal</w:t>
      </w:r>
      <w:r w:rsidRPr="00406789">
        <w:rPr>
          <w:rFonts w:ascii="Times" w:hAnsi="Times" w:cs="Times"/>
          <w:b/>
          <w:szCs w:val="20"/>
          <w:lang w:val="en-GB" w:eastAsia="zh-CN"/>
        </w:rPr>
        <w:t xml:space="preserve"> </w:t>
      </w:r>
      <w:r>
        <w:rPr>
          <w:rFonts w:ascii="Times" w:hAnsi="Times" w:cs="Times"/>
          <w:b/>
          <w:szCs w:val="20"/>
          <w:lang w:val="en-GB" w:eastAsia="zh-CN"/>
        </w:rPr>
        <w:t xml:space="preserve">from each panel can be combined among two TRPs </w:t>
      </w:r>
      <w:r w:rsidRPr="00406789">
        <w:rPr>
          <w:rFonts w:ascii="Times" w:hAnsi="Times" w:cs="Times"/>
          <w:b/>
          <w:szCs w:val="20"/>
          <w:lang w:val="en-GB" w:eastAsia="zh-CN"/>
        </w:rPr>
        <w:t>for PUSCH demodulation</w:t>
      </w:r>
    </w:p>
    <w:p w14:paraId="794B4649" w14:textId="77777777" w:rsidR="00DB3DDB" w:rsidRDefault="00DB3DDB" w:rsidP="00DB3DDB">
      <w:pPr>
        <w:jc w:val="both"/>
        <w:rPr>
          <w:rFonts w:ascii="Times" w:hAnsi="Times" w:cs="Times"/>
          <w:b/>
          <w:szCs w:val="20"/>
          <w:lang w:val="en-GB" w:eastAsia="zh-CN"/>
        </w:rPr>
      </w:pPr>
      <w:r w:rsidRPr="00406789">
        <w:rPr>
          <w:b/>
          <w:lang w:eastAsia="zh-CN"/>
        </w:rPr>
        <w:t xml:space="preserve">Observation </w:t>
      </w:r>
      <w:r>
        <w:rPr>
          <w:b/>
          <w:lang w:eastAsia="zh-CN"/>
        </w:rPr>
        <w:t>3</w:t>
      </w:r>
      <w:r w:rsidRPr="00406789">
        <w:rPr>
          <w:b/>
          <w:lang w:eastAsia="zh-CN"/>
        </w:rPr>
        <w:t xml:space="preserve">: </w:t>
      </w:r>
      <w:r w:rsidRPr="00406789">
        <w:rPr>
          <w:rFonts w:ascii="Times" w:hAnsi="Times" w:cs="Times"/>
          <w:b/>
          <w:szCs w:val="20"/>
          <w:lang w:val="en-GB" w:eastAsia="zh-CN"/>
        </w:rPr>
        <w:t xml:space="preserve">For </w:t>
      </w:r>
      <w:r>
        <w:rPr>
          <w:rFonts w:ascii="Times" w:hAnsi="Times" w:cs="Times"/>
          <w:b/>
          <w:szCs w:val="20"/>
          <w:lang w:val="en-GB" w:eastAsia="zh-CN"/>
        </w:rPr>
        <w:t>multi</w:t>
      </w:r>
      <w:r w:rsidRPr="00406789">
        <w:rPr>
          <w:rFonts w:ascii="Times" w:hAnsi="Times" w:cs="Times"/>
          <w:b/>
          <w:szCs w:val="20"/>
          <w:lang w:val="en-GB" w:eastAsia="zh-CN"/>
        </w:rPr>
        <w:t xml:space="preserve">-DCI based scheme, </w:t>
      </w:r>
      <w:r>
        <w:rPr>
          <w:rFonts w:ascii="Times" w:hAnsi="Times" w:cs="Times"/>
          <w:b/>
          <w:szCs w:val="20"/>
          <w:lang w:val="en-GB" w:eastAsia="zh-CN"/>
        </w:rPr>
        <w:t xml:space="preserve">the different PUSCH signal </w:t>
      </w:r>
      <w:r>
        <w:rPr>
          <w:rFonts w:ascii="Times" w:hAnsi="Times" w:cs="Times" w:hint="eastAsia"/>
          <w:b/>
          <w:szCs w:val="20"/>
          <w:lang w:val="en-GB" w:eastAsia="zh-CN"/>
        </w:rPr>
        <w:t>c</w:t>
      </w:r>
      <w:r>
        <w:rPr>
          <w:rFonts w:ascii="Times" w:hAnsi="Times" w:cs="Times"/>
          <w:b/>
          <w:szCs w:val="20"/>
          <w:lang w:val="en-GB" w:eastAsia="zh-CN"/>
        </w:rPr>
        <w:t xml:space="preserve">an be processed separately </w:t>
      </w:r>
    </w:p>
    <w:p w14:paraId="087C59F5" w14:textId="77777777" w:rsidR="00DB3DDB" w:rsidRPr="002930AE" w:rsidRDefault="00DB3DDB" w:rsidP="00DB3DDB">
      <w:pPr>
        <w:jc w:val="both"/>
        <w:rPr>
          <w:rFonts w:ascii="Times" w:hAnsi="Times" w:cs="Times"/>
          <w:b/>
          <w:szCs w:val="20"/>
          <w:lang w:val="en-GB" w:eastAsia="zh-CN"/>
        </w:rPr>
      </w:pPr>
      <w:r w:rsidRPr="00406789">
        <w:rPr>
          <w:b/>
          <w:lang w:eastAsia="zh-CN"/>
        </w:rPr>
        <w:t xml:space="preserve">Observation </w:t>
      </w:r>
      <w:r>
        <w:rPr>
          <w:b/>
          <w:lang w:eastAsia="zh-CN"/>
        </w:rPr>
        <w:t>4</w:t>
      </w:r>
      <w:r w:rsidRPr="00406789">
        <w:rPr>
          <w:b/>
          <w:lang w:eastAsia="zh-CN"/>
        </w:rPr>
        <w:t xml:space="preserve">: </w:t>
      </w:r>
      <w:r w:rsidRPr="00406789">
        <w:rPr>
          <w:rFonts w:ascii="Times" w:hAnsi="Times" w:cs="Times"/>
          <w:b/>
          <w:szCs w:val="20"/>
          <w:lang w:val="en-GB" w:eastAsia="zh-CN"/>
        </w:rPr>
        <w:t xml:space="preserve">For </w:t>
      </w:r>
      <w:r>
        <w:rPr>
          <w:rFonts w:ascii="Times" w:hAnsi="Times" w:cs="Times"/>
          <w:b/>
          <w:szCs w:val="20"/>
          <w:lang w:val="en-GB" w:eastAsia="zh-CN"/>
        </w:rPr>
        <w:t>single</w:t>
      </w:r>
      <w:r w:rsidRPr="00406789">
        <w:rPr>
          <w:rFonts w:ascii="Times" w:hAnsi="Times" w:cs="Times"/>
          <w:b/>
          <w:szCs w:val="20"/>
          <w:lang w:val="en-GB" w:eastAsia="zh-CN"/>
        </w:rPr>
        <w:t xml:space="preserve">-DCI based </w:t>
      </w:r>
      <w:r>
        <w:rPr>
          <w:rFonts w:ascii="Times" w:hAnsi="Times" w:cs="Times"/>
          <w:b/>
          <w:szCs w:val="20"/>
          <w:lang w:val="en-GB" w:eastAsia="zh-CN"/>
        </w:rPr>
        <w:t>SFN</w:t>
      </w:r>
      <w:r w:rsidRPr="00406789">
        <w:rPr>
          <w:rFonts w:ascii="Times" w:hAnsi="Times" w:cs="Times"/>
          <w:b/>
          <w:szCs w:val="20"/>
          <w:lang w:val="en-GB" w:eastAsia="zh-CN"/>
        </w:rPr>
        <w:t xml:space="preserve"> scheme, </w:t>
      </w:r>
      <w:r>
        <w:rPr>
          <w:rFonts w:ascii="Times" w:hAnsi="Times" w:cs="Times"/>
          <w:b/>
          <w:szCs w:val="20"/>
          <w:lang w:val="en-GB" w:eastAsia="zh-CN"/>
        </w:rPr>
        <w:t>the same PUCCH signal</w:t>
      </w:r>
      <w:r w:rsidRPr="00406789">
        <w:rPr>
          <w:rFonts w:ascii="Times" w:hAnsi="Times" w:cs="Times"/>
          <w:b/>
          <w:szCs w:val="20"/>
          <w:lang w:val="en-GB" w:eastAsia="zh-CN"/>
        </w:rPr>
        <w:t xml:space="preserve"> </w:t>
      </w:r>
      <w:r>
        <w:rPr>
          <w:rFonts w:ascii="Times" w:hAnsi="Times" w:cs="Times"/>
          <w:b/>
          <w:szCs w:val="20"/>
          <w:lang w:val="en-GB" w:eastAsia="zh-CN"/>
        </w:rPr>
        <w:t xml:space="preserve">from each panel can be combined among two TRPs </w:t>
      </w:r>
      <w:r w:rsidRPr="00406789">
        <w:rPr>
          <w:rFonts w:ascii="Times" w:hAnsi="Times" w:cs="Times"/>
          <w:b/>
          <w:szCs w:val="20"/>
          <w:lang w:val="en-GB" w:eastAsia="zh-CN"/>
        </w:rPr>
        <w:t xml:space="preserve">for </w:t>
      </w:r>
      <w:r>
        <w:rPr>
          <w:rFonts w:ascii="Times" w:hAnsi="Times" w:cs="Times"/>
          <w:b/>
          <w:szCs w:val="20"/>
          <w:lang w:val="en-GB" w:eastAsia="zh-CN"/>
        </w:rPr>
        <w:t>PUSCH</w:t>
      </w:r>
      <w:r w:rsidRPr="00406789">
        <w:rPr>
          <w:rFonts w:ascii="Times" w:hAnsi="Times" w:cs="Times"/>
          <w:b/>
          <w:szCs w:val="20"/>
          <w:lang w:val="en-GB" w:eastAsia="zh-CN"/>
        </w:rPr>
        <w:t xml:space="preserve"> demodulation</w:t>
      </w:r>
    </w:p>
    <w:p w14:paraId="2EC9D301" w14:textId="77777777" w:rsidR="00DB3DDB" w:rsidRPr="002930AE" w:rsidRDefault="00DB3DDB" w:rsidP="00DB3DDB">
      <w:pPr>
        <w:jc w:val="both"/>
        <w:rPr>
          <w:rFonts w:ascii="Times" w:hAnsi="Times" w:cs="Times"/>
          <w:b/>
          <w:szCs w:val="20"/>
          <w:lang w:val="en-GB" w:eastAsia="zh-CN"/>
        </w:rPr>
      </w:pPr>
      <w:r>
        <w:rPr>
          <w:b/>
          <w:lang w:eastAsia="zh-CN"/>
        </w:rPr>
        <w:t>Proposal 2</w:t>
      </w:r>
      <w:r w:rsidRPr="00406789">
        <w:rPr>
          <w:b/>
          <w:lang w:eastAsia="zh-CN"/>
        </w:rPr>
        <w:t xml:space="preserve">: </w:t>
      </w:r>
      <w:r>
        <w:rPr>
          <w:rFonts w:ascii="Times" w:hAnsi="Times" w:cs="Times"/>
          <w:b/>
          <w:szCs w:val="20"/>
          <w:lang w:val="en-GB" w:eastAsia="zh-CN"/>
        </w:rPr>
        <w:t xml:space="preserve">From performance requirement aspect, PUSCH and PUCCH requirements with UE FR2 </w:t>
      </w:r>
      <w:proofErr w:type="spellStart"/>
      <w:r>
        <w:rPr>
          <w:rFonts w:ascii="Times" w:hAnsi="Times" w:cs="Times"/>
          <w:b/>
          <w:szCs w:val="20"/>
          <w:lang w:val="en-GB" w:eastAsia="zh-CN"/>
        </w:rPr>
        <w:t>STxMP</w:t>
      </w:r>
      <w:proofErr w:type="spellEnd"/>
      <w:r>
        <w:rPr>
          <w:rFonts w:ascii="Times" w:hAnsi="Times" w:cs="Times"/>
          <w:b/>
          <w:szCs w:val="20"/>
          <w:lang w:val="en-GB" w:eastAsia="zh-CN"/>
        </w:rPr>
        <w:t xml:space="preserve"> should be introduced.</w:t>
      </w:r>
    </w:p>
    <w:p w14:paraId="52D85377" w14:textId="77777777" w:rsidR="00DB3DDB" w:rsidRPr="00294F68" w:rsidRDefault="00DB3DDB" w:rsidP="00DB3DDB">
      <w:pPr>
        <w:jc w:val="both"/>
        <w:rPr>
          <w:rFonts w:ascii="Times" w:hAnsi="Times" w:cs="Times"/>
          <w:b/>
          <w:szCs w:val="20"/>
          <w:lang w:val="en-GB" w:eastAsia="zh-CN"/>
        </w:rPr>
      </w:pPr>
      <w:r w:rsidRPr="00406789">
        <w:rPr>
          <w:b/>
          <w:lang w:eastAsia="zh-CN"/>
        </w:rPr>
        <w:t xml:space="preserve">Observation </w:t>
      </w:r>
      <w:r>
        <w:rPr>
          <w:b/>
          <w:lang w:eastAsia="zh-CN"/>
        </w:rPr>
        <w:t>5</w:t>
      </w:r>
      <w:r w:rsidRPr="00406789">
        <w:rPr>
          <w:b/>
          <w:lang w:eastAsia="zh-CN"/>
        </w:rPr>
        <w:t xml:space="preserve">: </w:t>
      </w:r>
      <w:r w:rsidRPr="00294F68">
        <w:rPr>
          <w:rFonts w:ascii="Times" w:hAnsi="Times" w:cs="Times"/>
          <w:b/>
          <w:szCs w:val="20"/>
          <w:lang w:val="en-GB" w:eastAsia="zh-CN"/>
        </w:rPr>
        <w:t xml:space="preserve">How to handle the multiple TRPs reception for UL </w:t>
      </w:r>
      <w:proofErr w:type="spellStart"/>
      <w:r w:rsidRPr="00294F68">
        <w:rPr>
          <w:rFonts w:ascii="Times" w:hAnsi="Times" w:cs="Times"/>
          <w:b/>
          <w:szCs w:val="20"/>
          <w:lang w:val="en-GB" w:eastAsia="zh-CN"/>
        </w:rPr>
        <w:t>CoMP</w:t>
      </w:r>
      <w:proofErr w:type="spellEnd"/>
      <w:r w:rsidRPr="00294F68">
        <w:rPr>
          <w:rFonts w:ascii="Times" w:hAnsi="Times" w:cs="Times"/>
          <w:b/>
          <w:szCs w:val="20"/>
          <w:lang w:val="en-GB" w:eastAsia="zh-CN"/>
        </w:rPr>
        <w:t xml:space="preserve"> is transparent to UE, up to </w:t>
      </w:r>
      <w:proofErr w:type="spellStart"/>
      <w:r w:rsidRPr="00294F68">
        <w:rPr>
          <w:rFonts w:ascii="Times" w:hAnsi="Times" w:cs="Times"/>
          <w:b/>
          <w:szCs w:val="20"/>
          <w:lang w:val="en-GB" w:eastAsia="zh-CN"/>
        </w:rPr>
        <w:t>gNB</w:t>
      </w:r>
      <w:proofErr w:type="spellEnd"/>
      <w:r w:rsidRPr="00294F68">
        <w:rPr>
          <w:rFonts w:ascii="Times" w:hAnsi="Times" w:cs="Times"/>
          <w:b/>
          <w:szCs w:val="20"/>
          <w:lang w:val="en-GB" w:eastAsia="zh-CN"/>
        </w:rPr>
        <w:t xml:space="preserve"> implementation</w:t>
      </w:r>
      <w:r>
        <w:rPr>
          <w:rFonts w:ascii="Times" w:hAnsi="Times" w:cs="Times"/>
          <w:b/>
          <w:szCs w:val="20"/>
          <w:lang w:val="en-GB" w:eastAsia="zh-CN"/>
        </w:rPr>
        <w:t xml:space="preserve">, without requirement for UL </w:t>
      </w:r>
      <w:proofErr w:type="spellStart"/>
      <w:r>
        <w:rPr>
          <w:rFonts w:ascii="Times" w:hAnsi="Times" w:cs="Times"/>
          <w:b/>
          <w:szCs w:val="20"/>
          <w:lang w:val="en-GB" w:eastAsia="zh-CN"/>
        </w:rPr>
        <w:t>CoMP</w:t>
      </w:r>
      <w:proofErr w:type="spellEnd"/>
      <w:r>
        <w:rPr>
          <w:rFonts w:ascii="Times" w:hAnsi="Times" w:cs="Times"/>
          <w:b/>
          <w:szCs w:val="20"/>
          <w:lang w:val="en-GB" w:eastAsia="zh-CN"/>
        </w:rPr>
        <w:t xml:space="preserve"> in 3GPP.</w:t>
      </w:r>
    </w:p>
    <w:p w14:paraId="5006EE32" w14:textId="77777777" w:rsidR="00DB3DDB" w:rsidRPr="00294F68" w:rsidRDefault="00DB3DDB" w:rsidP="00DB3DDB">
      <w:pPr>
        <w:jc w:val="both"/>
        <w:rPr>
          <w:rFonts w:ascii="Times" w:hAnsi="Times" w:cs="Times"/>
          <w:b/>
          <w:szCs w:val="20"/>
          <w:lang w:val="en-GB" w:eastAsia="zh-CN"/>
        </w:rPr>
      </w:pPr>
      <w:r w:rsidRPr="00406789">
        <w:rPr>
          <w:b/>
          <w:lang w:eastAsia="zh-CN"/>
        </w:rPr>
        <w:t xml:space="preserve">Observation </w:t>
      </w:r>
      <w:r>
        <w:rPr>
          <w:b/>
          <w:lang w:eastAsia="zh-CN"/>
        </w:rPr>
        <w:t>6</w:t>
      </w:r>
      <w:r w:rsidRPr="00406789">
        <w:rPr>
          <w:b/>
          <w:lang w:eastAsia="zh-CN"/>
        </w:rPr>
        <w:t xml:space="preserve">: </w:t>
      </w:r>
      <w:r>
        <w:rPr>
          <w:rFonts w:ascii="Times" w:hAnsi="Times" w:cs="Times"/>
          <w:b/>
          <w:szCs w:val="20"/>
          <w:lang w:val="en-GB" w:eastAsia="zh-CN"/>
        </w:rPr>
        <w:t xml:space="preserve">New test method is required for BS conformance test to support PUSCH and PUCCH requirements with UE FR2 </w:t>
      </w:r>
      <w:proofErr w:type="spellStart"/>
      <w:r>
        <w:rPr>
          <w:rFonts w:ascii="Times" w:hAnsi="Times" w:cs="Times"/>
          <w:b/>
          <w:szCs w:val="20"/>
          <w:lang w:val="en-GB" w:eastAsia="zh-CN"/>
        </w:rPr>
        <w:t>STxMP</w:t>
      </w:r>
      <w:proofErr w:type="spellEnd"/>
      <w:r>
        <w:rPr>
          <w:rFonts w:ascii="Times" w:hAnsi="Times" w:cs="Times"/>
          <w:b/>
          <w:szCs w:val="20"/>
          <w:lang w:val="en-GB" w:eastAsia="zh-CN"/>
        </w:rPr>
        <w:t>.</w:t>
      </w:r>
    </w:p>
    <w:p w14:paraId="1BC74349" w14:textId="6A13A281" w:rsidR="00DB3DDB" w:rsidRDefault="00DB3DDB" w:rsidP="00F57874">
      <w:pPr>
        <w:jc w:val="both"/>
        <w:rPr>
          <w:b/>
          <w:lang w:eastAsia="zh-CN"/>
        </w:rPr>
      </w:pPr>
      <w:r w:rsidRPr="00406789">
        <w:rPr>
          <w:b/>
          <w:lang w:eastAsia="zh-CN"/>
        </w:rPr>
        <w:t xml:space="preserve">Observation </w:t>
      </w:r>
      <w:r>
        <w:rPr>
          <w:b/>
          <w:lang w:eastAsia="zh-CN"/>
        </w:rPr>
        <w:t>7</w:t>
      </w:r>
      <w:r w:rsidRPr="00406789">
        <w:rPr>
          <w:b/>
          <w:lang w:eastAsia="zh-CN"/>
        </w:rPr>
        <w:t>:</w:t>
      </w:r>
      <w:r>
        <w:rPr>
          <w:b/>
          <w:lang w:eastAsia="zh-CN"/>
        </w:rPr>
        <w:t xml:space="preserve">  No specific UE RF requirements with two UL beams simultaneously transmission introduced in RF session </w:t>
      </w:r>
    </w:p>
    <w:p w14:paraId="4F5938B1" w14:textId="77777777" w:rsidR="00B020E8" w:rsidRPr="002930AE" w:rsidRDefault="00B020E8" w:rsidP="00B020E8">
      <w:pPr>
        <w:jc w:val="both"/>
        <w:rPr>
          <w:rFonts w:ascii="Times" w:hAnsi="Times" w:cs="Times"/>
          <w:b/>
          <w:szCs w:val="20"/>
          <w:lang w:val="en-GB" w:eastAsia="zh-CN"/>
        </w:rPr>
      </w:pPr>
      <w:r>
        <w:rPr>
          <w:b/>
          <w:lang w:eastAsia="zh-CN"/>
        </w:rPr>
        <w:t>Proposal 3</w:t>
      </w:r>
      <w:r w:rsidRPr="00406789">
        <w:rPr>
          <w:b/>
          <w:lang w:eastAsia="zh-CN"/>
        </w:rPr>
        <w:t xml:space="preserve">: </w:t>
      </w:r>
      <w:r>
        <w:rPr>
          <w:rFonts w:ascii="Times" w:hAnsi="Times" w:cs="Times"/>
          <w:b/>
          <w:szCs w:val="20"/>
          <w:lang w:val="en-GB" w:eastAsia="zh-CN"/>
        </w:rPr>
        <w:t xml:space="preserve">Postpone the discussion on introduction BS demodulation requirement with UE FR2 </w:t>
      </w:r>
      <w:proofErr w:type="spellStart"/>
      <w:r>
        <w:rPr>
          <w:rFonts w:ascii="Times" w:hAnsi="Times" w:cs="Times"/>
          <w:b/>
          <w:szCs w:val="20"/>
          <w:lang w:val="en-GB" w:eastAsia="zh-CN"/>
        </w:rPr>
        <w:t>STxMP</w:t>
      </w:r>
      <w:proofErr w:type="spellEnd"/>
      <w:r>
        <w:rPr>
          <w:rFonts w:ascii="Times" w:hAnsi="Times" w:cs="Times"/>
          <w:b/>
          <w:szCs w:val="20"/>
          <w:lang w:val="en-GB" w:eastAsia="zh-CN"/>
        </w:rPr>
        <w:t xml:space="preserve"> to future release.</w:t>
      </w:r>
    </w:p>
    <w:p w14:paraId="10EDCC4E" w14:textId="77777777" w:rsidR="00DB3DDB" w:rsidRDefault="00DB3DDB" w:rsidP="00DB3DDB">
      <w:pPr>
        <w:jc w:val="both"/>
        <w:rPr>
          <w:b/>
          <w:lang w:eastAsia="zh-CN"/>
        </w:rPr>
      </w:pPr>
      <w:r>
        <w:rPr>
          <w:b/>
          <w:lang w:eastAsia="zh-CN"/>
        </w:rPr>
        <w:t>Observation 8: Similar performance can be achieved with Rel-15 DMRS port and Rel-18 DMRS port for 1 DMRS port</w:t>
      </w:r>
    </w:p>
    <w:p w14:paraId="19662FA8" w14:textId="659371D3" w:rsidR="00AF502C" w:rsidRPr="00DB3DDB" w:rsidRDefault="00DB3DDB" w:rsidP="00F57874">
      <w:pPr>
        <w:jc w:val="both"/>
        <w:rPr>
          <w:b/>
          <w:lang w:eastAsia="zh-CN"/>
        </w:rPr>
      </w:pPr>
      <w:r>
        <w:rPr>
          <w:rFonts w:hint="eastAsia"/>
          <w:b/>
          <w:lang w:eastAsia="zh-CN"/>
        </w:rPr>
        <w:t>O</w:t>
      </w:r>
      <w:r>
        <w:rPr>
          <w:b/>
          <w:lang w:eastAsia="zh-CN"/>
        </w:rPr>
        <w:t>bservation 9: Minor performance degradation with Rel-18 DMRS port in large delay channel condition TDLC300-100 with small CBW condition for 2 DMRS ports.</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5C49B038" w:rsidR="007E176D" w:rsidRDefault="00AF502C" w:rsidP="003E1CAF">
      <w:pPr>
        <w:pStyle w:val="Reference"/>
      </w:pPr>
      <w:r w:rsidRPr="00AF502C">
        <w:rPr>
          <w:lang w:val="en-US"/>
        </w:rPr>
        <w:t>R4-2316920</w:t>
      </w:r>
      <w:r w:rsidR="004F5ECC">
        <w:rPr>
          <w:lang w:val="en-US"/>
        </w:rPr>
        <w:t xml:space="preserve">, </w:t>
      </w:r>
      <w:r w:rsidRPr="00AF502C">
        <w:t xml:space="preserve">WF on </w:t>
      </w:r>
      <w:proofErr w:type="spellStart"/>
      <w:r w:rsidRPr="00AF502C">
        <w:t>NR_MIMO_evo_DL_UL_demod</w:t>
      </w:r>
      <w:proofErr w:type="spellEnd"/>
    </w:p>
    <w:p w14:paraId="33A1B409" w14:textId="1BC29A30" w:rsidR="00B22FA5" w:rsidRPr="00AF502C" w:rsidRDefault="00B22FA5" w:rsidP="00203CCE">
      <w:pPr>
        <w:pStyle w:val="Reference"/>
        <w:numPr>
          <w:ilvl w:val="0"/>
          <w:numId w:val="0"/>
        </w:numPr>
      </w:pPr>
    </w:p>
    <w:sectPr w:rsidR="00B22FA5" w:rsidRPr="00AF502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6F13" w14:textId="77777777" w:rsidR="00F6191F" w:rsidRDefault="00F6191F" w:rsidP="00EA0BFA">
      <w:pPr>
        <w:spacing w:after="0" w:line="240" w:lineRule="auto"/>
      </w:pPr>
      <w:r>
        <w:separator/>
      </w:r>
    </w:p>
  </w:endnote>
  <w:endnote w:type="continuationSeparator" w:id="0">
    <w:p w14:paraId="34B456D7" w14:textId="77777777" w:rsidR="00F6191F" w:rsidRDefault="00F6191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BC09" w14:textId="77777777" w:rsidR="00F6191F" w:rsidRDefault="00F6191F" w:rsidP="00EA0BFA">
      <w:pPr>
        <w:spacing w:after="0" w:line="240" w:lineRule="auto"/>
      </w:pPr>
      <w:r>
        <w:separator/>
      </w:r>
    </w:p>
  </w:footnote>
  <w:footnote w:type="continuationSeparator" w:id="0">
    <w:p w14:paraId="611C1152" w14:textId="77777777" w:rsidR="00F6191F" w:rsidRDefault="00F6191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23BF"/>
    <w:multiLevelType w:val="hybridMultilevel"/>
    <w:tmpl w:val="2AAC953A"/>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D2E05"/>
    <w:multiLevelType w:val="hybridMultilevel"/>
    <w:tmpl w:val="6DCC9BBE"/>
    <w:lvl w:ilvl="0" w:tplc="41B07AD8">
      <w:start w:val="1"/>
      <w:numFmt w:val="bullet"/>
      <w:lvlText w:val="•"/>
      <w:lvlJc w:val="left"/>
      <w:pPr>
        <w:tabs>
          <w:tab w:val="num" w:pos="720"/>
        </w:tabs>
        <w:ind w:left="720" w:hanging="360"/>
      </w:pPr>
      <w:rPr>
        <w:rFonts w:ascii="Arial" w:hAnsi="Arial" w:hint="default"/>
      </w:rPr>
    </w:lvl>
    <w:lvl w:ilvl="1" w:tplc="43C8B716" w:tentative="1">
      <w:start w:val="1"/>
      <w:numFmt w:val="bullet"/>
      <w:lvlText w:val="•"/>
      <w:lvlJc w:val="left"/>
      <w:pPr>
        <w:tabs>
          <w:tab w:val="num" w:pos="1440"/>
        </w:tabs>
        <w:ind w:left="1440" w:hanging="360"/>
      </w:pPr>
      <w:rPr>
        <w:rFonts w:ascii="Arial" w:hAnsi="Arial" w:hint="default"/>
      </w:rPr>
    </w:lvl>
    <w:lvl w:ilvl="2" w:tplc="4BF6717A" w:tentative="1">
      <w:start w:val="1"/>
      <w:numFmt w:val="bullet"/>
      <w:lvlText w:val="•"/>
      <w:lvlJc w:val="left"/>
      <w:pPr>
        <w:tabs>
          <w:tab w:val="num" w:pos="2160"/>
        </w:tabs>
        <w:ind w:left="2160" w:hanging="360"/>
      </w:pPr>
      <w:rPr>
        <w:rFonts w:ascii="Arial" w:hAnsi="Arial" w:hint="default"/>
      </w:rPr>
    </w:lvl>
    <w:lvl w:ilvl="3" w:tplc="E12614D4">
      <w:start w:val="1"/>
      <w:numFmt w:val="bullet"/>
      <w:lvlText w:val="•"/>
      <w:lvlJc w:val="left"/>
      <w:pPr>
        <w:tabs>
          <w:tab w:val="num" w:pos="2880"/>
        </w:tabs>
        <w:ind w:left="2880" w:hanging="360"/>
      </w:pPr>
      <w:rPr>
        <w:rFonts w:ascii="Arial" w:hAnsi="Arial" w:hint="default"/>
      </w:rPr>
    </w:lvl>
    <w:lvl w:ilvl="4" w:tplc="6EF2B73A" w:tentative="1">
      <w:start w:val="1"/>
      <w:numFmt w:val="bullet"/>
      <w:lvlText w:val="•"/>
      <w:lvlJc w:val="left"/>
      <w:pPr>
        <w:tabs>
          <w:tab w:val="num" w:pos="3600"/>
        </w:tabs>
        <w:ind w:left="3600" w:hanging="360"/>
      </w:pPr>
      <w:rPr>
        <w:rFonts w:ascii="Arial" w:hAnsi="Arial" w:hint="default"/>
      </w:rPr>
    </w:lvl>
    <w:lvl w:ilvl="5" w:tplc="AC642AC6" w:tentative="1">
      <w:start w:val="1"/>
      <w:numFmt w:val="bullet"/>
      <w:lvlText w:val="•"/>
      <w:lvlJc w:val="left"/>
      <w:pPr>
        <w:tabs>
          <w:tab w:val="num" w:pos="4320"/>
        </w:tabs>
        <w:ind w:left="4320" w:hanging="360"/>
      </w:pPr>
      <w:rPr>
        <w:rFonts w:ascii="Arial" w:hAnsi="Arial" w:hint="default"/>
      </w:rPr>
    </w:lvl>
    <w:lvl w:ilvl="6" w:tplc="7932D9A2" w:tentative="1">
      <w:start w:val="1"/>
      <w:numFmt w:val="bullet"/>
      <w:lvlText w:val="•"/>
      <w:lvlJc w:val="left"/>
      <w:pPr>
        <w:tabs>
          <w:tab w:val="num" w:pos="5040"/>
        </w:tabs>
        <w:ind w:left="5040" w:hanging="360"/>
      </w:pPr>
      <w:rPr>
        <w:rFonts w:ascii="Arial" w:hAnsi="Arial" w:hint="default"/>
      </w:rPr>
    </w:lvl>
    <w:lvl w:ilvl="7" w:tplc="C12C3F62" w:tentative="1">
      <w:start w:val="1"/>
      <w:numFmt w:val="bullet"/>
      <w:lvlText w:val="•"/>
      <w:lvlJc w:val="left"/>
      <w:pPr>
        <w:tabs>
          <w:tab w:val="num" w:pos="5760"/>
        </w:tabs>
        <w:ind w:left="5760" w:hanging="360"/>
      </w:pPr>
      <w:rPr>
        <w:rFonts w:ascii="Arial" w:hAnsi="Arial" w:hint="default"/>
      </w:rPr>
    </w:lvl>
    <w:lvl w:ilvl="8" w:tplc="24924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577C8D"/>
    <w:multiLevelType w:val="hybridMultilevel"/>
    <w:tmpl w:val="23AE4C42"/>
    <w:lvl w:ilvl="0" w:tplc="F0D4A8FC">
      <w:start w:val="1"/>
      <w:numFmt w:val="bullet"/>
      <w:lvlText w:val="•"/>
      <w:lvlJc w:val="left"/>
      <w:pPr>
        <w:tabs>
          <w:tab w:val="num" w:pos="720"/>
        </w:tabs>
        <w:ind w:left="720" w:hanging="360"/>
      </w:pPr>
      <w:rPr>
        <w:rFonts w:ascii="Arial" w:hAnsi="Arial" w:hint="default"/>
      </w:rPr>
    </w:lvl>
    <w:lvl w:ilvl="1" w:tplc="352C311C">
      <w:start w:val="1"/>
      <w:numFmt w:val="bullet"/>
      <w:lvlText w:val="•"/>
      <w:lvlJc w:val="left"/>
      <w:pPr>
        <w:tabs>
          <w:tab w:val="num" w:pos="1440"/>
        </w:tabs>
        <w:ind w:left="1440" w:hanging="360"/>
      </w:pPr>
      <w:rPr>
        <w:rFonts w:ascii="Arial" w:hAnsi="Arial" w:hint="default"/>
      </w:rPr>
    </w:lvl>
    <w:lvl w:ilvl="2" w:tplc="7AF46272">
      <w:numFmt w:val="bullet"/>
      <w:lvlText w:val="•"/>
      <w:lvlJc w:val="left"/>
      <w:pPr>
        <w:tabs>
          <w:tab w:val="num" w:pos="2160"/>
        </w:tabs>
        <w:ind w:left="2160" w:hanging="360"/>
      </w:pPr>
      <w:rPr>
        <w:rFonts w:ascii="Arial" w:hAnsi="Arial" w:hint="default"/>
      </w:rPr>
    </w:lvl>
    <w:lvl w:ilvl="3" w:tplc="0FE8B9AA">
      <w:numFmt w:val="bullet"/>
      <w:lvlText w:val="•"/>
      <w:lvlJc w:val="left"/>
      <w:pPr>
        <w:tabs>
          <w:tab w:val="num" w:pos="2880"/>
        </w:tabs>
        <w:ind w:left="2880" w:hanging="360"/>
      </w:pPr>
      <w:rPr>
        <w:rFonts w:ascii="Arial" w:hAnsi="Arial" w:hint="default"/>
      </w:rPr>
    </w:lvl>
    <w:lvl w:ilvl="4" w:tplc="3CCA9F0E">
      <w:numFmt w:val="bullet"/>
      <w:lvlText w:val="•"/>
      <w:lvlJc w:val="left"/>
      <w:pPr>
        <w:tabs>
          <w:tab w:val="num" w:pos="3600"/>
        </w:tabs>
        <w:ind w:left="3600" w:hanging="360"/>
      </w:pPr>
      <w:rPr>
        <w:rFonts w:ascii="Arial" w:hAnsi="Arial" w:hint="default"/>
      </w:rPr>
    </w:lvl>
    <w:lvl w:ilvl="5" w:tplc="50C2772A" w:tentative="1">
      <w:start w:val="1"/>
      <w:numFmt w:val="bullet"/>
      <w:lvlText w:val="•"/>
      <w:lvlJc w:val="left"/>
      <w:pPr>
        <w:tabs>
          <w:tab w:val="num" w:pos="4320"/>
        </w:tabs>
        <w:ind w:left="4320" w:hanging="360"/>
      </w:pPr>
      <w:rPr>
        <w:rFonts w:ascii="Arial" w:hAnsi="Arial" w:hint="default"/>
      </w:rPr>
    </w:lvl>
    <w:lvl w:ilvl="6" w:tplc="29EEEC04" w:tentative="1">
      <w:start w:val="1"/>
      <w:numFmt w:val="bullet"/>
      <w:lvlText w:val="•"/>
      <w:lvlJc w:val="left"/>
      <w:pPr>
        <w:tabs>
          <w:tab w:val="num" w:pos="5040"/>
        </w:tabs>
        <w:ind w:left="5040" w:hanging="360"/>
      </w:pPr>
      <w:rPr>
        <w:rFonts w:ascii="Arial" w:hAnsi="Arial" w:hint="default"/>
      </w:rPr>
    </w:lvl>
    <w:lvl w:ilvl="7" w:tplc="F7FC10AE" w:tentative="1">
      <w:start w:val="1"/>
      <w:numFmt w:val="bullet"/>
      <w:lvlText w:val="•"/>
      <w:lvlJc w:val="left"/>
      <w:pPr>
        <w:tabs>
          <w:tab w:val="num" w:pos="5760"/>
        </w:tabs>
        <w:ind w:left="5760" w:hanging="360"/>
      </w:pPr>
      <w:rPr>
        <w:rFonts w:ascii="Arial" w:hAnsi="Arial" w:hint="default"/>
      </w:rPr>
    </w:lvl>
    <w:lvl w:ilvl="8" w:tplc="627C9E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BE9"/>
    <w:multiLevelType w:val="hybridMultilevel"/>
    <w:tmpl w:val="4FF833B6"/>
    <w:styleLink w:val="StyleBulletedSymbolsymbolLeft025Hanging02511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F6BC9"/>
    <w:multiLevelType w:val="hybridMultilevel"/>
    <w:tmpl w:val="7D1CFC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2C13BF"/>
    <w:multiLevelType w:val="hybridMultilevel"/>
    <w:tmpl w:val="86FC0458"/>
    <w:lvl w:ilvl="0" w:tplc="FAB45D1C">
      <w:start w:val="1"/>
      <w:numFmt w:val="bullet"/>
      <w:lvlText w:val="•"/>
      <w:lvlJc w:val="left"/>
      <w:pPr>
        <w:tabs>
          <w:tab w:val="num" w:pos="720"/>
        </w:tabs>
        <w:ind w:left="720" w:hanging="360"/>
      </w:pPr>
      <w:rPr>
        <w:rFonts w:ascii="Arial" w:hAnsi="Arial" w:hint="default"/>
      </w:rPr>
    </w:lvl>
    <w:lvl w:ilvl="1" w:tplc="79B823AA">
      <w:start w:val="1"/>
      <w:numFmt w:val="bullet"/>
      <w:lvlText w:val="•"/>
      <w:lvlJc w:val="left"/>
      <w:pPr>
        <w:tabs>
          <w:tab w:val="num" w:pos="1440"/>
        </w:tabs>
        <w:ind w:left="1440" w:hanging="360"/>
      </w:pPr>
      <w:rPr>
        <w:rFonts w:ascii="Arial" w:hAnsi="Arial" w:hint="default"/>
      </w:rPr>
    </w:lvl>
    <w:lvl w:ilvl="2" w:tplc="8714A466">
      <w:numFmt w:val="bullet"/>
      <w:lvlText w:val="•"/>
      <w:lvlJc w:val="left"/>
      <w:pPr>
        <w:tabs>
          <w:tab w:val="num" w:pos="2160"/>
        </w:tabs>
        <w:ind w:left="2160" w:hanging="360"/>
      </w:pPr>
      <w:rPr>
        <w:rFonts w:ascii="Arial" w:hAnsi="Arial" w:hint="default"/>
      </w:rPr>
    </w:lvl>
    <w:lvl w:ilvl="3" w:tplc="7B528ED2">
      <w:numFmt w:val="bullet"/>
      <w:lvlText w:val="•"/>
      <w:lvlJc w:val="left"/>
      <w:pPr>
        <w:tabs>
          <w:tab w:val="num" w:pos="2880"/>
        </w:tabs>
        <w:ind w:left="2880" w:hanging="360"/>
      </w:pPr>
      <w:rPr>
        <w:rFonts w:ascii="Arial" w:hAnsi="Arial" w:hint="default"/>
      </w:rPr>
    </w:lvl>
    <w:lvl w:ilvl="4" w:tplc="B82CEA1C" w:tentative="1">
      <w:start w:val="1"/>
      <w:numFmt w:val="bullet"/>
      <w:lvlText w:val="•"/>
      <w:lvlJc w:val="left"/>
      <w:pPr>
        <w:tabs>
          <w:tab w:val="num" w:pos="3600"/>
        </w:tabs>
        <w:ind w:left="3600" w:hanging="360"/>
      </w:pPr>
      <w:rPr>
        <w:rFonts w:ascii="Arial" w:hAnsi="Arial" w:hint="default"/>
      </w:rPr>
    </w:lvl>
    <w:lvl w:ilvl="5" w:tplc="D0748424" w:tentative="1">
      <w:start w:val="1"/>
      <w:numFmt w:val="bullet"/>
      <w:lvlText w:val="•"/>
      <w:lvlJc w:val="left"/>
      <w:pPr>
        <w:tabs>
          <w:tab w:val="num" w:pos="4320"/>
        </w:tabs>
        <w:ind w:left="4320" w:hanging="360"/>
      </w:pPr>
      <w:rPr>
        <w:rFonts w:ascii="Arial" w:hAnsi="Arial" w:hint="default"/>
      </w:rPr>
    </w:lvl>
    <w:lvl w:ilvl="6" w:tplc="027CC91E" w:tentative="1">
      <w:start w:val="1"/>
      <w:numFmt w:val="bullet"/>
      <w:lvlText w:val="•"/>
      <w:lvlJc w:val="left"/>
      <w:pPr>
        <w:tabs>
          <w:tab w:val="num" w:pos="5040"/>
        </w:tabs>
        <w:ind w:left="5040" w:hanging="360"/>
      </w:pPr>
      <w:rPr>
        <w:rFonts w:ascii="Arial" w:hAnsi="Arial" w:hint="default"/>
      </w:rPr>
    </w:lvl>
    <w:lvl w:ilvl="7" w:tplc="2C9CAF92" w:tentative="1">
      <w:start w:val="1"/>
      <w:numFmt w:val="bullet"/>
      <w:lvlText w:val="•"/>
      <w:lvlJc w:val="left"/>
      <w:pPr>
        <w:tabs>
          <w:tab w:val="num" w:pos="5760"/>
        </w:tabs>
        <w:ind w:left="5760" w:hanging="360"/>
      </w:pPr>
      <w:rPr>
        <w:rFonts w:ascii="Arial" w:hAnsi="Arial" w:hint="default"/>
      </w:rPr>
    </w:lvl>
    <w:lvl w:ilvl="8" w:tplc="E63E7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782401"/>
    <w:multiLevelType w:val="hybridMultilevel"/>
    <w:tmpl w:val="01603576"/>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E17875"/>
    <w:multiLevelType w:val="hybridMultilevel"/>
    <w:tmpl w:val="1B54EB36"/>
    <w:lvl w:ilvl="0" w:tplc="5AE69472">
      <w:numFmt w:val="bullet"/>
      <w:lvlText w:val="-"/>
      <w:lvlJc w:val="left"/>
      <w:pPr>
        <w:ind w:left="420" w:hanging="420"/>
      </w:pPr>
      <w:rPr>
        <w:rFonts w:ascii="Calibri" w:eastAsia="宋体" w:hAnsi="Calibri" w:cs="Calibr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7A6E34"/>
    <w:multiLevelType w:val="hybridMultilevel"/>
    <w:tmpl w:val="1026048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FD173A"/>
    <w:multiLevelType w:val="hybridMultilevel"/>
    <w:tmpl w:val="AF000AD0"/>
    <w:lvl w:ilvl="0" w:tplc="DBEEE72E">
      <w:start w:val="8"/>
      <w:numFmt w:val="bullet"/>
      <w:lvlText w:val="-"/>
      <w:lvlJc w:val="left"/>
      <w:pPr>
        <w:ind w:left="420" w:hanging="420"/>
      </w:pPr>
      <w:rPr>
        <w:rFonts w:ascii="Times New Roman" w:eastAsiaTheme="minorEastAsia" w:hAnsi="Times New Roman" w:cs="Times New Roman" w:hint="default"/>
      </w:rPr>
    </w:lvl>
    <w:lvl w:ilvl="1" w:tplc="DBEEE72E">
      <w:start w:val="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0"/>
  </w:num>
  <w:num w:numId="4">
    <w:abstractNumId w:val="13"/>
  </w:num>
  <w:num w:numId="5">
    <w:abstractNumId w:val="4"/>
  </w:num>
  <w:num w:numId="6">
    <w:abstractNumId w:val="7"/>
  </w:num>
  <w:num w:numId="7">
    <w:abstractNumId w:val="2"/>
  </w:num>
  <w:num w:numId="8">
    <w:abstractNumId w:val="10"/>
  </w:num>
  <w:num w:numId="9">
    <w:abstractNumId w:val="15"/>
  </w:num>
  <w:num w:numId="10">
    <w:abstractNumId w:val="6"/>
  </w:num>
  <w:num w:numId="11">
    <w:abstractNumId w:val="17"/>
  </w:num>
  <w:num w:numId="12">
    <w:abstractNumId w:val="22"/>
  </w:num>
  <w:num w:numId="13">
    <w:abstractNumId w:val="5"/>
  </w:num>
  <w:num w:numId="14">
    <w:abstractNumId w:val="8"/>
  </w:num>
  <w:num w:numId="15">
    <w:abstractNumId w:val="3"/>
  </w:num>
  <w:num w:numId="16">
    <w:abstractNumId w:val="18"/>
  </w:num>
  <w:num w:numId="17">
    <w:abstractNumId w:val="14"/>
  </w:num>
  <w:num w:numId="18">
    <w:abstractNumId w:val="21"/>
  </w:num>
  <w:num w:numId="19">
    <w:abstractNumId w:val="19"/>
  </w:num>
  <w:num w:numId="20">
    <w:abstractNumId w:val="9"/>
  </w:num>
  <w:num w:numId="21">
    <w:abstractNumId w:val="0"/>
  </w:num>
  <w:num w:numId="22">
    <w:abstractNumId w:val="12"/>
  </w:num>
  <w:num w:numId="2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552"/>
    <w:rsid w:val="000129EA"/>
    <w:rsid w:val="00012E82"/>
    <w:rsid w:val="00014A92"/>
    <w:rsid w:val="00015DC0"/>
    <w:rsid w:val="00015F13"/>
    <w:rsid w:val="00016385"/>
    <w:rsid w:val="00017087"/>
    <w:rsid w:val="0002149B"/>
    <w:rsid w:val="00023073"/>
    <w:rsid w:val="00023600"/>
    <w:rsid w:val="000251DA"/>
    <w:rsid w:val="00025DA4"/>
    <w:rsid w:val="000266D0"/>
    <w:rsid w:val="0002708E"/>
    <w:rsid w:val="00027FEC"/>
    <w:rsid w:val="000341EE"/>
    <w:rsid w:val="000367E9"/>
    <w:rsid w:val="00037097"/>
    <w:rsid w:val="000407C1"/>
    <w:rsid w:val="0004287F"/>
    <w:rsid w:val="00042CBA"/>
    <w:rsid w:val="000447AA"/>
    <w:rsid w:val="00045FE1"/>
    <w:rsid w:val="00055BB2"/>
    <w:rsid w:val="0005653A"/>
    <w:rsid w:val="000566FD"/>
    <w:rsid w:val="000573F4"/>
    <w:rsid w:val="00057513"/>
    <w:rsid w:val="000619E5"/>
    <w:rsid w:val="000619F6"/>
    <w:rsid w:val="00062202"/>
    <w:rsid w:val="000644DC"/>
    <w:rsid w:val="0006469C"/>
    <w:rsid w:val="00064FEF"/>
    <w:rsid w:val="000665CD"/>
    <w:rsid w:val="00070287"/>
    <w:rsid w:val="00070D1A"/>
    <w:rsid w:val="00071666"/>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280F"/>
    <w:rsid w:val="000D54F4"/>
    <w:rsid w:val="000E14B9"/>
    <w:rsid w:val="000E4CF3"/>
    <w:rsid w:val="000E59D4"/>
    <w:rsid w:val="000E6D11"/>
    <w:rsid w:val="000E77DF"/>
    <w:rsid w:val="000F110B"/>
    <w:rsid w:val="000F19C5"/>
    <w:rsid w:val="000F2755"/>
    <w:rsid w:val="000F35F4"/>
    <w:rsid w:val="000F37CE"/>
    <w:rsid w:val="000F438F"/>
    <w:rsid w:val="000F6332"/>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3A1B"/>
    <w:rsid w:val="00154D93"/>
    <w:rsid w:val="00156134"/>
    <w:rsid w:val="0015637D"/>
    <w:rsid w:val="00163142"/>
    <w:rsid w:val="0016782B"/>
    <w:rsid w:val="00171318"/>
    <w:rsid w:val="00175FCE"/>
    <w:rsid w:val="0017684E"/>
    <w:rsid w:val="00180498"/>
    <w:rsid w:val="001815D0"/>
    <w:rsid w:val="001822ED"/>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B79F9"/>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1B77"/>
    <w:rsid w:val="002032BA"/>
    <w:rsid w:val="00203CCE"/>
    <w:rsid w:val="00212AC7"/>
    <w:rsid w:val="00213DFB"/>
    <w:rsid w:val="0021462A"/>
    <w:rsid w:val="0021565F"/>
    <w:rsid w:val="002166E6"/>
    <w:rsid w:val="00217934"/>
    <w:rsid w:val="00225D66"/>
    <w:rsid w:val="00230214"/>
    <w:rsid w:val="002317EC"/>
    <w:rsid w:val="00234695"/>
    <w:rsid w:val="00235292"/>
    <w:rsid w:val="00235974"/>
    <w:rsid w:val="00240D43"/>
    <w:rsid w:val="002413F8"/>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D8C"/>
    <w:rsid w:val="00287E04"/>
    <w:rsid w:val="00290CB0"/>
    <w:rsid w:val="00291426"/>
    <w:rsid w:val="002930AE"/>
    <w:rsid w:val="002932D6"/>
    <w:rsid w:val="00293801"/>
    <w:rsid w:val="00294F68"/>
    <w:rsid w:val="002951C3"/>
    <w:rsid w:val="002971B7"/>
    <w:rsid w:val="002A1D02"/>
    <w:rsid w:val="002A25D5"/>
    <w:rsid w:val="002A2BC4"/>
    <w:rsid w:val="002A3BFB"/>
    <w:rsid w:val="002A4866"/>
    <w:rsid w:val="002A679A"/>
    <w:rsid w:val="002A6808"/>
    <w:rsid w:val="002A6E83"/>
    <w:rsid w:val="002A70D0"/>
    <w:rsid w:val="002B01D8"/>
    <w:rsid w:val="002B04CA"/>
    <w:rsid w:val="002B0DEB"/>
    <w:rsid w:val="002B23B2"/>
    <w:rsid w:val="002B2506"/>
    <w:rsid w:val="002B295C"/>
    <w:rsid w:val="002B2B81"/>
    <w:rsid w:val="002B30DD"/>
    <w:rsid w:val="002B3F11"/>
    <w:rsid w:val="002B4631"/>
    <w:rsid w:val="002C103C"/>
    <w:rsid w:val="002C157D"/>
    <w:rsid w:val="002C75B0"/>
    <w:rsid w:val="002C79B3"/>
    <w:rsid w:val="002D0DDA"/>
    <w:rsid w:val="002D21A5"/>
    <w:rsid w:val="002D2523"/>
    <w:rsid w:val="002D3879"/>
    <w:rsid w:val="002D3C29"/>
    <w:rsid w:val="002D449C"/>
    <w:rsid w:val="002D7227"/>
    <w:rsid w:val="002D73B5"/>
    <w:rsid w:val="002E230B"/>
    <w:rsid w:val="002E2341"/>
    <w:rsid w:val="002E3801"/>
    <w:rsid w:val="002E3B06"/>
    <w:rsid w:val="002E4E50"/>
    <w:rsid w:val="002F0B41"/>
    <w:rsid w:val="002F0DBD"/>
    <w:rsid w:val="002F126B"/>
    <w:rsid w:val="002F405C"/>
    <w:rsid w:val="002F7DB5"/>
    <w:rsid w:val="00301D03"/>
    <w:rsid w:val="00303CE7"/>
    <w:rsid w:val="00304F1F"/>
    <w:rsid w:val="00305593"/>
    <w:rsid w:val="00310DEE"/>
    <w:rsid w:val="00313830"/>
    <w:rsid w:val="003175EC"/>
    <w:rsid w:val="003227FE"/>
    <w:rsid w:val="003240C8"/>
    <w:rsid w:val="00324E5F"/>
    <w:rsid w:val="003269AD"/>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430"/>
    <w:rsid w:val="00396D8D"/>
    <w:rsid w:val="00397018"/>
    <w:rsid w:val="003977D0"/>
    <w:rsid w:val="00397929"/>
    <w:rsid w:val="003A00D3"/>
    <w:rsid w:val="003A01DB"/>
    <w:rsid w:val="003A07A5"/>
    <w:rsid w:val="003A0ED1"/>
    <w:rsid w:val="003A13E0"/>
    <w:rsid w:val="003A2EB7"/>
    <w:rsid w:val="003A3E7B"/>
    <w:rsid w:val="003A53A5"/>
    <w:rsid w:val="003A61AF"/>
    <w:rsid w:val="003A6F2F"/>
    <w:rsid w:val="003A7EB3"/>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961"/>
    <w:rsid w:val="003E02B0"/>
    <w:rsid w:val="003E04AB"/>
    <w:rsid w:val="003E0BDC"/>
    <w:rsid w:val="003E1CAF"/>
    <w:rsid w:val="003E5DDE"/>
    <w:rsid w:val="003E7BA2"/>
    <w:rsid w:val="003F27AF"/>
    <w:rsid w:val="003F2CA7"/>
    <w:rsid w:val="003F331C"/>
    <w:rsid w:val="003F3F95"/>
    <w:rsid w:val="003F536F"/>
    <w:rsid w:val="003F5402"/>
    <w:rsid w:val="003F5760"/>
    <w:rsid w:val="004023F9"/>
    <w:rsid w:val="0040380C"/>
    <w:rsid w:val="0040678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335D"/>
    <w:rsid w:val="004545E3"/>
    <w:rsid w:val="004545FC"/>
    <w:rsid w:val="00455FA1"/>
    <w:rsid w:val="0046111C"/>
    <w:rsid w:val="0046405C"/>
    <w:rsid w:val="004642F5"/>
    <w:rsid w:val="004675A4"/>
    <w:rsid w:val="00467B9C"/>
    <w:rsid w:val="00467F41"/>
    <w:rsid w:val="00470D89"/>
    <w:rsid w:val="00471DCC"/>
    <w:rsid w:val="00471F3B"/>
    <w:rsid w:val="004729A6"/>
    <w:rsid w:val="00473726"/>
    <w:rsid w:val="00476CD6"/>
    <w:rsid w:val="004818EB"/>
    <w:rsid w:val="00482D8B"/>
    <w:rsid w:val="00482F7C"/>
    <w:rsid w:val="00484E5C"/>
    <w:rsid w:val="004902B6"/>
    <w:rsid w:val="00492334"/>
    <w:rsid w:val="0049299B"/>
    <w:rsid w:val="00494D9D"/>
    <w:rsid w:val="00495E03"/>
    <w:rsid w:val="00497425"/>
    <w:rsid w:val="004A00CE"/>
    <w:rsid w:val="004A1B0A"/>
    <w:rsid w:val="004A3BD0"/>
    <w:rsid w:val="004A45BD"/>
    <w:rsid w:val="004A53E1"/>
    <w:rsid w:val="004A5D65"/>
    <w:rsid w:val="004A6735"/>
    <w:rsid w:val="004B159A"/>
    <w:rsid w:val="004B3A4F"/>
    <w:rsid w:val="004B3FB8"/>
    <w:rsid w:val="004C2E51"/>
    <w:rsid w:val="004C591D"/>
    <w:rsid w:val="004D2672"/>
    <w:rsid w:val="004D2FDD"/>
    <w:rsid w:val="004D492D"/>
    <w:rsid w:val="004D561C"/>
    <w:rsid w:val="004D5A7F"/>
    <w:rsid w:val="004E0612"/>
    <w:rsid w:val="004E13CF"/>
    <w:rsid w:val="004E4F17"/>
    <w:rsid w:val="004E5D79"/>
    <w:rsid w:val="004E659A"/>
    <w:rsid w:val="004E72A1"/>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45C"/>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47C"/>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4A1"/>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490"/>
    <w:rsid w:val="005E4E0A"/>
    <w:rsid w:val="005E563B"/>
    <w:rsid w:val="005E6918"/>
    <w:rsid w:val="005F1268"/>
    <w:rsid w:val="005F2892"/>
    <w:rsid w:val="005F4CC3"/>
    <w:rsid w:val="005F5856"/>
    <w:rsid w:val="005F5E63"/>
    <w:rsid w:val="005F72A4"/>
    <w:rsid w:val="006033A7"/>
    <w:rsid w:val="00604F24"/>
    <w:rsid w:val="00606FC8"/>
    <w:rsid w:val="00611048"/>
    <w:rsid w:val="00613404"/>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5230"/>
    <w:rsid w:val="00647076"/>
    <w:rsid w:val="006522CE"/>
    <w:rsid w:val="006523C6"/>
    <w:rsid w:val="00652DEC"/>
    <w:rsid w:val="00655942"/>
    <w:rsid w:val="00655BDC"/>
    <w:rsid w:val="00655E79"/>
    <w:rsid w:val="0065797B"/>
    <w:rsid w:val="006641A8"/>
    <w:rsid w:val="00664733"/>
    <w:rsid w:val="00674F99"/>
    <w:rsid w:val="00681A45"/>
    <w:rsid w:val="006826FC"/>
    <w:rsid w:val="00683919"/>
    <w:rsid w:val="00683987"/>
    <w:rsid w:val="00684058"/>
    <w:rsid w:val="00684E93"/>
    <w:rsid w:val="006856D8"/>
    <w:rsid w:val="00685BA0"/>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4C0F"/>
    <w:rsid w:val="006E70D1"/>
    <w:rsid w:val="006F0A16"/>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070F0"/>
    <w:rsid w:val="00707529"/>
    <w:rsid w:val="0071102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18A4"/>
    <w:rsid w:val="007330B8"/>
    <w:rsid w:val="007346B9"/>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03F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2B20"/>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2390"/>
    <w:rsid w:val="007E3B2E"/>
    <w:rsid w:val="007E4CBC"/>
    <w:rsid w:val="007E61AA"/>
    <w:rsid w:val="007E6BF6"/>
    <w:rsid w:val="007E6CC6"/>
    <w:rsid w:val="007F0572"/>
    <w:rsid w:val="007F43BC"/>
    <w:rsid w:val="007F4D40"/>
    <w:rsid w:val="007F61F9"/>
    <w:rsid w:val="00801BDC"/>
    <w:rsid w:val="00803314"/>
    <w:rsid w:val="00803384"/>
    <w:rsid w:val="00804D89"/>
    <w:rsid w:val="0080797C"/>
    <w:rsid w:val="008101A0"/>
    <w:rsid w:val="00812250"/>
    <w:rsid w:val="0081235D"/>
    <w:rsid w:val="00812572"/>
    <w:rsid w:val="00815899"/>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1567"/>
    <w:rsid w:val="00853944"/>
    <w:rsid w:val="00853E27"/>
    <w:rsid w:val="00853F38"/>
    <w:rsid w:val="008549E8"/>
    <w:rsid w:val="00860316"/>
    <w:rsid w:val="00860540"/>
    <w:rsid w:val="00860994"/>
    <w:rsid w:val="00860C2A"/>
    <w:rsid w:val="00862981"/>
    <w:rsid w:val="008632D5"/>
    <w:rsid w:val="008653A7"/>
    <w:rsid w:val="00865D77"/>
    <w:rsid w:val="0087011A"/>
    <w:rsid w:val="0087069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3D6F"/>
    <w:rsid w:val="009157F5"/>
    <w:rsid w:val="009158AF"/>
    <w:rsid w:val="00915B96"/>
    <w:rsid w:val="00915D1A"/>
    <w:rsid w:val="00915FD4"/>
    <w:rsid w:val="00916EC9"/>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118F"/>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1E31"/>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2786"/>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07C"/>
    <w:rsid w:val="00A6528D"/>
    <w:rsid w:val="00A665B9"/>
    <w:rsid w:val="00A66E58"/>
    <w:rsid w:val="00A71650"/>
    <w:rsid w:val="00A75990"/>
    <w:rsid w:val="00A77432"/>
    <w:rsid w:val="00A77FF2"/>
    <w:rsid w:val="00A809E5"/>
    <w:rsid w:val="00A80E5A"/>
    <w:rsid w:val="00A818CA"/>
    <w:rsid w:val="00A81C39"/>
    <w:rsid w:val="00A81D99"/>
    <w:rsid w:val="00A827DC"/>
    <w:rsid w:val="00A83521"/>
    <w:rsid w:val="00A849F4"/>
    <w:rsid w:val="00A86ACF"/>
    <w:rsid w:val="00A91CCB"/>
    <w:rsid w:val="00A93A66"/>
    <w:rsid w:val="00A947D5"/>
    <w:rsid w:val="00A9504A"/>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1637"/>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502C"/>
    <w:rsid w:val="00AF7467"/>
    <w:rsid w:val="00B020E8"/>
    <w:rsid w:val="00B036F9"/>
    <w:rsid w:val="00B0401C"/>
    <w:rsid w:val="00B0719B"/>
    <w:rsid w:val="00B11A06"/>
    <w:rsid w:val="00B11F1B"/>
    <w:rsid w:val="00B124F9"/>
    <w:rsid w:val="00B13F2F"/>
    <w:rsid w:val="00B14288"/>
    <w:rsid w:val="00B1671C"/>
    <w:rsid w:val="00B17EE2"/>
    <w:rsid w:val="00B21600"/>
    <w:rsid w:val="00B21C01"/>
    <w:rsid w:val="00B22BE4"/>
    <w:rsid w:val="00B22FA5"/>
    <w:rsid w:val="00B239E3"/>
    <w:rsid w:val="00B2596F"/>
    <w:rsid w:val="00B25BE6"/>
    <w:rsid w:val="00B34922"/>
    <w:rsid w:val="00B35A19"/>
    <w:rsid w:val="00B36DD8"/>
    <w:rsid w:val="00B41464"/>
    <w:rsid w:val="00B41594"/>
    <w:rsid w:val="00B41B35"/>
    <w:rsid w:val="00B421E2"/>
    <w:rsid w:val="00B42343"/>
    <w:rsid w:val="00B462A3"/>
    <w:rsid w:val="00B46D33"/>
    <w:rsid w:val="00B477E6"/>
    <w:rsid w:val="00B50FCA"/>
    <w:rsid w:val="00B5315C"/>
    <w:rsid w:val="00B54779"/>
    <w:rsid w:val="00B5573A"/>
    <w:rsid w:val="00B56804"/>
    <w:rsid w:val="00B56C3A"/>
    <w:rsid w:val="00B56CF0"/>
    <w:rsid w:val="00B57164"/>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42DF"/>
    <w:rsid w:val="00B7592D"/>
    <w:rsid w:val="00B75C9B"/>
    <w:rsid w:val="00B77CFC"/>
    <w:rsid w:val="00B80545"/>
    <w:rsid w:val="00B814B6"/>
    <w:rsid w:val="00B82563"/>
    <w:rsid w:val="00B84659"/>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6C8"/>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1F74"/>
    <w:rsid w:val="00BE40BC"/>
    <w:rsid w:val="00BE596A"/>
    <w:rsid w:val="00BE714A"/>
    <w:rsid w:val="00BE7411"/>
    <w:rsid w:val="00BE79E8"/>
    <w:rsid w:val="00BF03AD"/>
    <w:rsid w:val="00BF10FC"/>
    <w:rsid w:val="00BF1460"/>
    <w:rsid w:val="00BF2458"/>
    <w:rsid w:val="00BF2944"/>
    <w:rsid w:val="00BF2AE7"/>
    <w:rsid w:val="00BF3873"/>
    <w:rsid w:val="00BF5248"/>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8CD"/>
    <w:rsid w:val="00C23D6A"/>
    <w:rsid w:val="00C27661"/>
    <w:rsid w:val="00C3137B"/>
    <w:rsid w:val="00C317D4"/>
    <w:rsid w:val="00C3214E"/>
    <w:rsid w:val="00C33483"/>
    <w:rsid w:val="00C34466"/>
    <w:rsid w:val="00C4021F"/>
    <w:rsid w:val="00C41151"/>
    <w:rsid w:val="00C426D1"/>
    <w:rsid w:val="00C43E6F"/>
    <w:rsid w:val="00C43EDF"/>
    <w:rsid w:val="00C44CE2"/>
    <w:rsid w:val="00C44E94"/>
    <w:rsid w:val="00C455EC"/>
    <w:rsid w:val="00C4725C"/>
    <w:rsid w:val="00C47293"/>
    <w:rsid w:val="00C50962"/>
    <w:rsid w:val="00C5172F"/>
    <w:rsid w:val="00C52537"/>
    <w:rsid w:val="00C53489"/>
    <w:rsid w:val="00C54128"/>
    <w:rsid w:val="00C607A5"/>
    <w:rsid w:val="00C63D38"/>
    <w:rsid w:val="00C67128"/>
    <w:rsid w:val="00C6767D"/>
    <w:rsid w:val="00C677A7"/>
    <w:rsid w:val="00C67D59"/>
    <w:rsid w:val="00C7084F"/>
    <w:rsid w:val="00C7150F"/>
    <w:rsid w:val="00C71A6C"/>
    <w:rsid w:val="00C71CBC"/>
    <w:rsid w:val="00C755E6"/>
    <w:rsid w:val="00C7634A"/>
    <w:rsid w:val="00C766B4"/>
    <w:rsid w:val="00C76A2F"/>
    <w:rsid w:val="00C77461"/>
    <w:rsid w:val="00C81970"/>
    <w:rsid w:val="00C82683"/>
    <w:rsid w:val="00C828DD"/>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C7BC0"/>
    <w:rsid w:val="00CD0238"/>
    <w:rsid w:val="00CD06F2"/>
    <w:rsid w:val="00CD1EE0"/>
    <w:rsid w:val="00CD313A"/>
    <w:rsid w:val="00CD34F6"/>
    <w:rsid w:val="00CD75D6"/>
    <w:rsid w:val="00CE0E3A"/>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39D"/>
    <w:rsid w:val="00D25F7A"/>
    <w:rsid w:val="00D2632E"/>
    <w:rsid w:val="00D2653F"/>
    <w:rsid w:val="00D272C3"/>
    <w:rsid w:val="00D278A1"/>
    <w:rsid w:val="00D30348"/>
    <w:rsid w:val="00D307B1"/>
    <w:rsid w:val="00D308FC"/>
    <w:rsid w:val="00D31535"/>
    <w:rsid w:val="00D322E0"/>
    <w:rsid w:val="00D33FE0"/>
    <w:rsid w:val="00D34667"/>
    <w:rsid w:val="00D3487A"/>
    <w:rsid w:val="00D34B1D"/>
    <w:rsid w:val="00D42489"/>
    <w:rsid w:val="00D42783"/>
    <w:rsid w:val="00D42A48"/>
    <w:rsid w:val="00D44F35"/>
    <w:rsid w:val="00D4687D"/>
    <w:rsid w:val="00D46D47"/>
    <w:rsid w:val="00D523C3"/>
    <w:rsid w:val="00D530DB"/>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95F9F"/>
    <w:rsid w:val="00DA05D6"/>
    <w:rsid w:val="00DA10B9"/>
    <w:rsid w:val="00DA2255"/>
    <w:rsid w:val="00DA5BA2"/>
    <w:rsid w:val="00DA5ED1"/>
    <w:rsid w:val="00DB0FBA"/>
    <w:rsid w:val="00DB2480"/>
    <w:rsid w:val="00DB2C5D"/>
    <w:rsid w:val="00DB3905"/>
    <w:rsid w:val="00DB3DDB"/>
    <w:rsid w:val="00DB6502"/>
    <w:rsid w:val="00DB6D50"/>
    <w:rsid w:val="00DB7ECA"/>
    <w:rsid w:val="00DC1571"/>
    <w:rsid w:val="00DC1F6C"/>
    <w:rsid w:val="00DC257B"/>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3B4"/>
    <w:rsid w:val="00DF5CA7"/>
    <w:rsid w:val="00DF662C"/>
    <w:rsid w:val="00DF6EFE"/>
    <w:rsid w:val="00DF715B"/>
    <w:rsid w:val="00DF75F2"/>
    <w:rsid w:val="00DF7752"/>
    <w:rsid w:val="00DF78FD"/>
    <w:rsid w:val="00E02270"/>
    <w:rsid w:val="00E0344A"/>
    <w:rsid w:val="00E04C20"/>
    <w:rsid w:val="00E0773C"/>
    <w:rsid w:val="00E1160D"/>
    <w:rsid w:val="00E12DA1"/>
    <w:rsid w:val="00E14C04"/>
    <w:rsid w:val="00E15C4C"/>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06B"/>
    <w:rsid w:val="00E74EA6"/>
    <w:rsid w:val="00E773A5"/>
    <w:rsid w:val="00E804B7"/>
    <w:rsid w:val="00E81E26"/>
    <w:rsid w:val="00E825C5"/>
    <w:rsid w:val="00E84443"/>
    <w:rsid w:val="00E848EB"/>
    <w:rsid w:val="00E84F76"/>
    <w:rsid w:val="00E85A92"/>
    <w:rsid w:val="00E863D6"/>
    <w:rsid w:val="00E875F8"/>
    <w:rsid w:val="00E87EC2"/>
    <w:rsid w:val="00E93046"/>
    <w:rsid w:val="00E93D0F"/>
    <w:rsid w:val="00E95046"/>
    <w:rsid w:val="00EA0935"/>
    <w:rsid w:val="00EA0BFA"/>
    <w:rsid w:val="00EA12AA"/>
    <w:rsid w:val="00EA1CBD"/>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C5B99"/>
    <w:rsid w:val="00ED052B"/>
    <w:rsid w:val="00ED1B0D"/>
    <w:rsid w:val="00ED31E2"/>
    <w:rsid w:val="00ED3A6B"/>
    <w:rsid w:val="00EE1FA1"/>
    <w:rsid w:val="00EE3A78"/>
    <w:rsid w:val="00EE3E57"/>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6A51"/>
    <w:rsid w:val="00F17DF5"/>
    <w:rsid w:val="00F225EF"/>
    <w:rsid w:val="00F22E1C"/>
    <w:rsid w:val="00F24206"/>
    <w:rsid w:val="00F2484A"/>
    <w:rsid w:val="00F273EB"/>
    <w:rsid w:val="00F307E9"/>
    <w:rsid w:val="00F352FB"/>
    <w:rsid w:val="00F36313"/>
    <w:rsid w:val="00F43C4A"/>
    <w:rsid w:val="00F46CA2"/>
    <w:rsid w:val="00F55AE5"/>
    <w:rsid w:val="00F56212"/>
    <w:rsid w:val="00F563C5"/>
    <w:rsid w:val="00F57074"/>
    <w:rsid w:val="00F57874"/>
    <w:rsid w:val="00F6191F"/>
    <w:rsid w:val="00F6194D"/>
    <w:rsid w:val="00F61A9B"/>
    <w:rsid w:val="00F61D0C"/>
    <w:rsid w:val="00F6448E"/>
    <w:rsid w:val="00F66E38"/>
    <w:rsid w:val="00F70B72"/>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CC3"/>
    <w:rsid w:val="00FA0E9C"/>
    <w:rsid w:val="00FA4535"/>
    <w:rsid w:val="00FA455D"/>
    <w:rsid w:val="00FA5AC9"/>
    <w:rsid w:val="00FB0F05"/>
    <w:rsid w:val="00FB1396"/>
    <w:rsid w:val="00FB3661"/>
    <w:rsid w:val="00FB54B5"/>
    <w:rsid w:val="00FB5D41"/>
    <w:rsid w:val="00FB5E25"/>
    <w:rsid w:val="00FB6863"/>
    <w:rsid w:val="00FB6EE4"/>
    <w:rsid w:val="00FC4244"/>
    <w:rsid w:val="00FC67D2"/>
    <w:rsid w:val="00FD01D2"/>
    <w:rsid w:val="00FD0909"/>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FAF9B14-57BE-4E8B-9EF0-41C96D7A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00text">
    <w:name w:val="00_text"/>
    <w:basedOn w:val="Normal"/>
    <w:link w:val="00textChar"/>
    <w:qFormat/>
    <w:rsid w:val="0053545C"/>
    <w:pPr>
      <w:spacing w:before="120" w:after="100" w:afterAutospacing="1" w:line="288" w:lineRule="auto"/>
      <w:ind w:firstLine="360"/>
      <w:jc w:val="both"/>
    </w:pPr>
    <w:rPr>
      <w:rFonts w:eastAsia="Times New Roman" w:cs="Times New Roman"/>
      <w:sz w:val="21"/>
      <w:szCs w:val="20"/>
      <w:lang w:eastAsia="zh-CN"/>
    </w:rPr>
  </w:style>
  <w:style w:type="character" w:customStyle="1" w:styleId="00textChar">
    <w:name w:val="00_text Char"/>
    <w:basedOn w:val="DefaultParagraphFont"/>
    <w:link w:val="00text"/>
    <w:rsid w:val="0053545C"/>
    <w:rPr>
      <w:rFonts w:ascii="Times New Roman" w:eastAsia="Times New Roman" w:hAnsi="Times New Roman" w:cs="Times New Roman"/>
      <w:sz w:val="21"/>
      <w:szCs w:val="20"/>
      <w:lang w:eastAsia="zh-CN"/>
    </w:rPr>
  </w:style>
  <w:style w:type="numbering" w:customStyle="1" w:styleId="StyleBulletedSymbolsymbolLeft025Hanging025110">
    <w:name w:val="Style Bulleted Symbol (symbol) Left:  0.25&quot; Hanging:  0.25&quot;110"/>
    <w:basedOn w:val="NoList"/>
    <w:rsid w:val="00467F4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22742859">
      <w:bodyDiv w:val="1"/>
      <w:marLeft w:val="0"/>
      <w:marRight w:val="0"/>
      <w:marTop w:val="0"/>
      <w:marBottom w:val="0"/>
      <w:divBdr>
        <w:top w:val="none" w:sz="0" w:space="0" w:color="auto"/>
        <w:left w:val="none" w:sz="0" w:space="0" w:color="auto"/>
        <w:bottom w:val="none" w:sz="0" w:space="0" w:color="auto"/>
        <w:right w:val="none" w:sz="0" w:space="0" w:color="auto"/>
      </w:divBdr>
      <w:divsChild>
        <w:div w:id="536700454">
          <w:marLeft w:val="1886"/>
          <w:marRight w:val="0"/>
          <w:marTop w:val="0"/>
          <w:marBottom w:val="120"/>
          <w:divBdr>
            <w:top w:val="none" w:sz="0" w:space="0" w:color="auto"/>
            <w:left w:val="none" w:sz="0" w:space="0" w:color="auto"/>
            <w:bottom w:val="none" w:sz="0" w:space="0" w:color="auto"/>
            <w:right w:val="none" w:sz="0" w:space="0" w:color="auto"/>
          </w:divBdr>
        </w:div>
        <w:div w:id="960764845">
          <w:marLeft w:val="1886"/>
          <w:marRight w:val="0"/>
          <w:marTop w:val="0"/>
          <w:marBottom w:val="120"/>
          <w:divBdr>
            <w:top w:val="none" w:sz="0" w:space="0" w:color="auto"/>
            <w:left w:val="none" w:sz="0" w:space="0" w:color="auto"/>
            <w:bottom w:val="none" w:sz="0" w:space="0" w:color="auto"/>
            <w:right w:val="none" w:sz="0" w:space="0" w:color="auto"/>
          </w:divBdr>
        </w:div>
        <w:div w:id="972173207">
          <w:marLeft w:val="2606"/>
          <w:marRight w:val="0"/>
          <w:marTop w:val="0"/>
          <w:marBottom w:val="120"/>
          <w:divBdr>
            <w:top w:val="none" w:sz="0" w:space="0" w:color="auto"/>
            <w:left w:val="none" w:sz="0" w:space="0" w:color="auto"/>
            <w:bottom w:val="none" w:sz="0" w:space="0" w:color="auto"/>
            <w:right w:val="none" w:sz="0" w:space="0" w:color="auto"/>
          </w:divBdr>
        </w:div>
        <w:div w:id="1135176926">
          <w:marLeft w:val="1886"/>
          <w:marRight w:val="0"/>
          <w:marTop w:val="0"/>
          <w:marBottom w:val="120"/>
          <w:divBdr>
            <w:top w:val="none" w:sz="0" w:space="0" w:color="auto"/>
            <w:left w:val="none" w:sz="0" w:space="0" w:color="auto"/>
            <w:bottom w:val="none" w:sz="0" w:space="0" w:color="auto"/>
            <w:right w:val="none" w:sz="0" w:space="0" w:color="auto"/>
          </w:divBdr>
        </w:div>
        <w:div w:id="1143044516">
          <w:marLeft w:val="1886"/>
          <w:marRight w:val="0"/>
          <w:marTop w:val="0"/>
          <w:marBottom w:val="120"/>
          <w:divBdr>
            <w:top w:val="none" w:sz="0" w:space="0" w:color="auto"/>
            <w:left w:val="none" w:sz="0" w:space="0" w:color="auto"/>
            <w:bottom w:val="none" w:sz="0" w:space="0" w:color="auto"/>
            <w:right w:val="none" w:sz="0" w:space="0" w:color="auto"/>
          </w:divBdr>
        </w:div>
        <w:div w:id="1200362224">
          <w:marLeft w:val="2606"/>
          <w:marRight w:val="0"/>
          <w:marTop w:val="0"/>
          <w:marBottom w:val="120"/>
          <w:divBdr>
            <w:top w:val="none" w:sz="0" w:space="0" w:color="auto"/>
            <w:left w:val="none" w:sz="0" w:space="0" w:color="auto"/>
            <w:bottom w:val="none" w:sz="0" w:space="0" w:color="auto"/>
            <w:right w:val="none" w:sz="0" w:space="0" w:color="auto"/>
          </w:divBdr>
        </w:div>
        <w:div w:id="1659000571">
          <w:marLeft w:val="2606"/>
          <w:marRight w:val="0"/>
          <w:marTop w:val="0"/>
          <w:marBottom w:val="120"/>
          <w:divBdr>
            <w:top w:val="none" w:sz="0" w:space="0" w:color="auto"/>
            <w:left w:val="none" w:sz="0" w:space="0" w:color="auto"/>
            <w:bottom w:val="none" w:sz="0" w:space="0" w:color="auto"/>
            <w:right w:val="none" w:sz="0" w:space="0" w:color="auto"/>
          </w:divBdr>
        </w:div>
        <w:div w:id="1719937503">
          <w:marLeft w:val="1166"/>
          <w:marRight w:val="0"/>
          <w:marTop w:val="0"/>
          <w:marBottom w:val="120"/>
          <w:divBdr>
            <w:top w:val="none" w:sz="0" w:space="0" w:color="auto"/>
            <w:left w:val="none" w:sz="0" w:space="0" w:color="auto"/>
            <w:bottom w:val="none" w:sz="0" w:space="0" w:color="auto"/>
            <w:right w:val="none" w:sz="0" w:space="0" w:color="auto"/>
          </w:divBdr>
        </w:div>
        <w:div w:id="1724258597">
          <w:marLeft w:val="1166"/>
          <w:marRight w:val="0"/>
          <w:marTop w:val="0"/>
          <w:marBottom w:val="120"/>
          <w:divBdr>
            <w:top w:val="none" w:sz="0" w:space="0" w:color="auto"/>
            <w:left w:val="none" w:sz="0" w:space="0" w:color="auto"/>
            <w:bottom w:val="none" w:sz="0" w:space="0" w:color="auto"/>
            <w:right w:val="none" w:sz="0" w:space="0" w:color="auto"/>
          </w:divBdr>
        </w:div>
        <w:div w:id="1933317579">
          <w:marLeft w:val="1886"/>
          <w:marRight w:val="0"/>
          <w:marTop w:val="0"/>
          <w:marBottom w:val="120"/>
          <w:divBdr>
            <w:top w:val="none" w:sz="0" w:space="0" w:color="auto"/>
            <w:left w:val="none" w:sz="0" w:space="0" w:color="auto"/>
            <w:bottom w:val="none" w:sz="0" w:space="0" w:color="auto"/>
            <w:right w:val="none" w:sz="0" w:space="0" w:color="auto"/>
          </w:divBdr>
        </w:div>
        <w:div w:id="1959095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6475354">
      <w:bodyDiv w:val="1"/>
      <w:marLeft w:val="0"/>
      <w:marRight w:val="0"/>
      <w:marTop w:val="0"/>
      <w:marBottom w:val="0"/>
      <w:divBdr>
        <w:top w:val="none" w:sz="0" w:space="0" w:color="auto"/>
        <w:left w:val="none" w:sz="0" w:space="0" w:color="auto"/>
        <w:bottom w:val="none" w:sz="0" w:space="0" w:color="auto"/>
        <w:right w:val="none" w:sz="0" w:space="0" w:color="auto"/>
      </w:divBdr>
      <w:divsChild>
        <w:div w:id="1349597037">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70035579">
      <w:bodyDiv w:val="1"/>
      <w:marLeft w:val="0"/>
      <w:marRight w:val="0"/>
      <w:marTop w:val="0"/>
      <w:marBottom w:val="0"/>
      <w:divBdr>
        <w:top w:val="none" w:sz="0" w:space="0" w:color="auto"/>
        <w:left w:val="none" w:sz="0" w:space="0" w:color="auto"/>
        <w:bottom w:val="none" w:sz="0" w:space="0" w:color="auto"/>
        <w:right w:val="none" w:sz="0" w:space="0" w:color="auto"/>
      </w:divBdr>
      <w:divsChild>
        <w:div w:id="73817421">
          <w:marLeft w:val="2606"/>
          <w:marRight w:val="0"/>
          <w:marTop w:val="0"/>
          <w:marBottom w:val="120"/>
          <w:divBdr>
            <w:top w:val="none" w:sz="0" w:space="0" w:color="auto"/>
            <w:left w:val="none" w:sz="0" w:space="0" w:color="auto"/>
            <w:bottom w:val="none" w:sz="0" w:space="0" w:color="auto"/>
            <w:right w:val="none" w:sz="0" w:space="0" w:color="auto"/>
          </w:divBdr>
        </w:div>
        <w:div w:id="240141007">
          <w:marLeft w:val="3326"/>
          <w:marRight w:val="0"/>
          <w:marTop w:val="0"/>
          <w:marBottom w:val="120"/>
          <w:divBdr>
            <w:top w:val="none" w:sz="0" w:space="0" w:color="auto"/>
            <w:left w:val="none" w:sz="0" w:space="0" w:color="auto"/>
            <w:bottom w:val="none" w:sz="0" w:space="0" w:color="auto"/>
            <w:right w:val="none" w:sz="0" w:space="0" w:color="auto"/>
          </w:divBdr>
        </w:div>
        <w:div w:id="338236273">
          <w:marLeft w:val="2606"/>
          <w:marRight w:val="0"/>
          <w:marTop w:val="0"/>
          <w:marBottom w:val="120"/>
          <w:divBdr>
            <w:top w:val="none" w:sz="0" w:space="0" w:color="auto"/>
            <w:left w:val="none" w:sz="0" w:space="0" w:color="auto"/>
            <w:bottom w:val="none" w:sz="0" w:space="0" w:color="auto"/>
            <w:right w:val="none" w:sz="0" w:space="0" w:color="auto"/>
          </w:divBdr>
        </w:div>
        <w:div w:id="1012296853">
          <w:marLeft w:val="1166"/>
          <w:marRight w:val="0"/>
          <w:marTop w:val="0"/>
          <w:marBottom w:val="120"/>
          <w:divBdr>
            <w:top w:val="none" w:sz="0" w:space="0" w:color="auto"/>
            <w:left w:val="none" w:sz="0" w:space="0" w:color="auto"/>
            <w:bottom w:val="none" w:sz="0" w:space="0" w:color="auto"/>
            <w:right w:val="none" w:sz="0" w:space="0" w:color="auto"/>
          </w:divBdr>
        </w:div>
        <w:div w:id="1066296454">
          <w:marLeft w:val="2606"/>
          <w:marRight w:val="0"/>
          <w:marTop w:val="0"/>
          <w:marBottom w:val="120"/>
          <w:divBdr>
            <w:top w:val="none" w:sz="0" w:space="0" w:color="auto"/>
            <w:left w:val="none" w:sz="0" w:space="0" w:color="auto"/>
            <w:bottom w:val="none" w:sz="0" w:space="0" w:color="auto"/>
            <w:right w:val="none" w:sz="0" w:space="0" w:color="auto"/>
          </w:divBdr>
        </w:div>
        <w:div w:id="1161430014">
          <w:marLeft w:val="1886"/>
          <w:marRight w:val="0"/>
          <w:marTop w:val="0"/>
          <w:marBottom w:val="120"/>
          <w:divBdr>
            <w:top w:val="none" w:sz="0" w:space="0" w:color="auto"/>
            <w:left w:val="none" w:sz="0" w:space="0" w:color="auto"/>
            <w:bottom w:val="none" w:sz="0" w:space="0" w:color="auto"/>
            <w:right w:val="none" w:sz="0" w:space="0" w:color="auto"/>
          </w:divBdr>
        </w:div>
        <w:div w:id="1335915750">
          <w:marLeft w:val="1886"/>
          <w:marRight w:val="0"/>
          <w:marTop w:val="0"/>
          <w:marBottom w:val="120"/>
          <w:divBdr>
            <w:top w:val="none" w:sz="0" w:space="0" w:color="auto"/>
            <w:left w:val="none" w:sz="0" w:space="0" w:color="auto"/>
            <w:bottom w:val="none" w:sz="0" w:space="0" w:color="auto"/>
            <w:right w:val="none" w:sz="0" w:space="0" w:color="auto"/>
          </w:divBdr>
        </w:div>
        <w:div w:id="1360744954">
          <w:marLeft w:val="3326"/>
          <w:marRight w:val="0"/>
          <w:marTop w:val="0"/>
          <w:marBottom w:val="120"/>
          <w:divBdr>
            <w:top w:val="none" w:sz="0" w:space="0" w:color="auto"/>
            <w:left w:val="none" w:sz="0" w:space="0" w:color="auto"/>
            <w:bottom w:val="none" w:sz="0" w:space="0" w:color="auto"/>
            <w:right w:val="none" w:sz="0" w:space="0" w:color="auto"/>
          </w:divBdr>
        </w:div>
        <w:div w:id="1635258489">
          <w:marLeft w:val="1886"/>
          <w:marRight w:val="0"/>
          <w:marTop w:val="0"/>
          <w:marBottom w:val="120"/>
          <w:divBdr>
            <w:top w:val="none" w:sz="0" w:space="0" w:color="auto"/>
            <w:left w:val="none" w:sz="0" w:space="0" w:color="auto"/>
            <w:bottom w:val="none" w:sz="0" w:space="0" w:color="auto"/>
            <w:right w:val="none" w:sz="0" w:space="0" w:color="auto"/>
          </w:divBdr>
        </w:div>
        <w:div w:id="1838304983">
          <w:marLeft w:val="2606"/>
          <w:marRight w:val="0"/>
          <w:marTop w:val="0"/>
          <w:marBottom w:val="120"/>
          <w:divBdr>
            <w:top w:val="none" w:sz="0" w:space="0" w:color="auto"/>
            <w:left w:val="none" w:sz="0" w:space="0" w:color="auto"/>
            <w:bottom w:val="none" w:sz="0" w:space="0" w:color="auto"/>
            <w:right w:val="none" w:sz="0" w:space="0" w:color="auto"/>
          </w:divBdr>
        </w:div>
        <w:div w:id="1903787763">
          <w:marLeft w:val="2606"/>
          <w:marRight w:val="0"/>
          <w:marTop w:val="0"/>
          <w:marBottom w:val="120"/>
          <w:divBdr>
            <w:top w:val="none" w:sz="0" w:space="0" w:color="auto"/>
            <w:left w:val="none" w:sz="0" w:space="0" w:color="auto"/>
            <w:bottom w:val="none" w:sz="0" w:space="0" w:color="auto"/>
            <w:right w:val="none" w:sz="0" w:space="0" w:color="auto"/>
          </w:divBdr>
        </w:div>
        <w:div w:id="2147240768">
          <w:marLeft w:val="116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3110</Words>
  <Characters>17732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2023-11-03T12:10:00Z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